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M"/>
        </w:rPr>
      </w:pPr>
      <w:r w:rsidRPr="002E17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M"/>
        </w:rPr>
        <w:t>Formation Outlook niveau débutant</w:t>
      </w:r>
    </w:p>
    <w:p w:rsid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M"/>
        </w:rPr>
      </w:pPr>
    </w:p>
    <w:p w:rsid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M"/>
        </w:rPr>
      </w:pPr>
      <w:r>
        <w:rPr>
          <w:noProof/>
        </w:rPr>
        <w:drawing>
          <wp:inline distT="0" distB="0" distL="0" distR="0" wp14:anchorId="6C3422F3" wp14:editId="38470643">
            <wp:extent cx="5972810" cy="2567452"/>
            <wp:effectExtent l="0" t="0" r="8890" b="4445"/>
            <wp:docPr id="2" name="Image 2" descr="Formation Messagerie Outlook 2010 / 2013 /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Formation Messagerie Outlook 2010 / 2013 / 2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6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M"/>
        </w:rPr>
      </w:pPr>
      <w:bookmarkStart w:id="0" w:name="_GoBack"/>
      <w:bookmarkEnd w:id="0"/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2E171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 xml:space="preserve">Formation messagerie Outlook : maîtriser votre boîte mail </w:t>
      </w:r>
      <w:proofErr w:type="gramStart"/>
      <w:r w:rsidRPr="002E171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électronique</w:t>
      </w:r>
      <w:proofErr w:type="gramEnd"/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La messagerie Outlook est un outil disponible permettant d'envoyer et recevoir des emails, sa fonction première. Néanmoins, Outlook propose bien plus que ça ! De plus en plus d'entreprise dispose de Outlook pour gérer les agendas, les réunions ou rdv. Cette </w:t>
      </w:r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val="fr-CM"/>
        </w:rPr>
        <w:t>formation Outlook niveau débutant </w:t>
      </w: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vous permettra d'appréhender les bonnes pratiques fondamentales nécessaires pour assurer une organisation de qualité.</w:t>
      </w:r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Ce programme court est adaptable aux besoins et aux objectifs de vos collaborateurs, afin qu'ils puissent rapidement maîtriser les fonctionnalités de base de cet outil.</w:t>
      </w:r>
    </w:p>
    <w:p w:rsidR="002E171A" w:rsidRPr="002E171A" w:rsidRDefault="002E171A" w:rsidP="002E17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5" style="width:580pt;height:.75pt" o:hrpct="0" o:hralign="center" o:hrstd="t" o:hr="t" fillcolor="#a0a0a0" stroked="f"/>
        </w:pict>
      </w:r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2E171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Objectifs pédagogiques de la formation Outlook niveau débutant</w:t>
      </w:r>
    </w:p>
    <w:p w:rsidR="002E171A" w:rsidRPr="002E171A" w:rsidRDefault="002E171A" w:rsidP="002E171A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Maîtriser les fonctions fondamentales du logiciel de messagerie électronique Outlook</w:t>
      </w:r>
    </w:p>
    <w:p w:rsidR="002E171A" w:rsidRPr="002E171A" w:rsidRDefault="002E171A" w:rsidP="002E171A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Être plus efficace dans sa communication interne via la messagerie électronique</w:t>
      </w:r>
    </w:p>
    <w:p w:rsidR="002E171A" w:rsidRPr="002E171A" w:rsidRDefault="002E171A" w:rsidP="002E171A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Paramétrer, adopter des outils adaptés à votre quotidien</w:t>
      </w:r>
    </w:p>
    <w:p w:rsidR="002E171A" w:rsidRPr="002E171A" w:rsidRDefault="002E171A" w:rsidP="002E17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6" style="width:580pt;height:.75pt" o:hrpct="0" o:hralign="center" o:hrstd="t" o:hr="t" fillcolor="#a0a0a0" stroked="f"/>
        </w:pict>
      </w:r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</w:pPr>
      <w:r w:rsidRPr="002E171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fr-CM"/>
        </w:rPr>
        <w:t>Programme</w:t>
      </w:r>
    </w:p>
    <w:p w:rsidR="002E171A" w:rsidRPr="002E171A" w:rsidRDefault="002E171A" w:rsidP="002E17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bdr w:val="single" w:sz="2" w:space="0" w:color="E5E7EB" w:frame="1"/>
          <w:lang w:val="fr-CM"/>
        </w:rPr>
        <w:t>Programme daté du 11/04/2023</w:t>
      </w:r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lastRenderedPageBreak/>
        <w:t>Premier pas avec la messagerie Outlook d'Office, retour sur les fondamentaux</w:t>
      </w:r>
    </w:p>
    <w:p w:rsidR="002E171A" w:rsidRPr="002E171A" w:rsidRDefault="002E171A" w:rsidP="002E171A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Présentation générale du logiciel de messagerie, ses dernières </w:t>
      </w:r>
      <w:proofErr w:type="spellStart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evolutions</w:t>
      </w:r>
      <w:proofErr w:type="spellEnd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 et son utilisation</w:t>
      </w:r>
    </w:p>
    <w:p w:rsidR="002E171A" w:rsidRPr="002E171A" w:rsidRDefault="002E171A" w:rsidP="002E171A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Focus sur l'aide intégrée permettant de trouver une solution à chaque situation</w:t>
      </w:r>
    </w:p>
    <w:p w:rsidR="002E171A" w:rsidRPr="002E171A" w:rsidRDefault="002E171A" w:rsidP="002E171A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La gestion et l'organisation des dossiers sur Outlook</w:t>
      </w:r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Appréhender la boîte de réception Outlook</w:t>
      </w:r>
    </w:p>
    <w:p w:rsidR="002E171A" w:rsidRPr="002E171A" w:rsidRDefault="002E171A" w:rsidP="002E171A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Afficher les messages, créer un message, mettre en forme un message</w:t>
      </w:r>
    </w:p>
    <w:p w:rsidR="002E171A" w:rsidRPr="002E171A" w:rsidRDefault="002E171A" w:rsidP="002E171A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Lire les messages et les pièces jointes</w:t>
      </w:r>
    </w:p>
    <w:p w:rsidR="002E171A" w:rsidRPr="002E171A" w:rsidRDefault="002E171A" w:rsidP="002E171A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Répondre à un message, </w:t>
      </w:r>
      <w:proofErr w:type="spellStart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transferer</w:t>
      </w:r>
      <w:proofErr w:type="spellEnd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 et renvoyer un message</w:t>
      </w:r>
    </w:p>
    <w:p w:rsidR="002E171A" w:rsidRPr="002E171A" w:rsidRDefault="002E171A" w:rsidP="002E171A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Supprimer, déplacer et marquer un message</w:t>
      </w:r>
    </w:p>
    <w:p w:rsidR="002E171A" w:rsidRPr="002E171A" w:rsidRDefault="002E171A" w:rsidP="002E171A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Imprimer les messages, enregistrer les messages</w:t>
      </w:r>
    </w:p>
    <w:p w:rsidR="002E171A" w:rsidRPr="002E171A" w:rsidRDefault="002E171A" w:rsidP="002E171A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Les clés d'une organisation professionnelle sur Outlook</w:t>
      </w:r>
    </w:p>
    <w:p w:rsidR="002E171A" w:rsidRPr="002E171A" w:rsidRDefault="002E171A" w:rsidP="002E171A">
      <w:pPr>
        <w:numPr>
          <w:ilvl w:val="1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Focus sur la signature automatique et son paramétrage</w:t>
      </w:r>
    </w:p>
    <w:p w:rsidR="002E171A" w:rsidRPr="002E171A" w:rsidRDefault="002E171A" w:rsidP="002E171A">
      <w:pPr>
        <w:numPr>
          <w:ilvl w:val="1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Le </w:t>
      </w:r>
      <w:proofErr w:type="spellStart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t>vérificateur</w:t>
      </w:r>
      <w:proofErr w:type="spellEnd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t>d'orthographe</w:t>
      </w:r>
      <w:proofErr w:type="spellEnd"/>
    </w:p>
    <w:p w:rsidR="002E171A" w:rsidRPr="002E171A" w:rsidRDefault="002E171A" w:rsidP="002E171A">
      <w:pPr>
        <w:numPr>
          <w:ilvl w:val="1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 paramétrage de l'accusé de réception</w:t>
      </w:r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</w:pPr>
      <w:proofErr w:type="spellStart"/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Organiser</w:t>
      </w:r>
      <w:proofErr w:type="spellEnd"/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 xml:space="preserve">, </w:t>
      </w:r>
      <w:proofErr w:type="spellStart"/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gérer</w:t>
      </w:r>
      <w:proofErr w:type="spellEnd"/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 xml:space="preserve">, classer </w:t>
      </w:r>
      <w:proofErr w:type="spellStart"/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ses</w:t>
      </w:r>
      <w:proofErr w:type="spellEnd"/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 xml:space="preserve"> mails</w:t>
      </w:r>
    </w:p>
    <w:p w:rsidR="002E171A" w:rsidRPr="002E171A" w:rsidRDefault="002E171A" w:rsidP="002E171A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Organiser le classement de sa messagerie par dossier, sous dossier ou sous </w:t>
      </w:r>
      <w:proofErr w:type="spellStart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sous</w:t>
      </w:r>
      <w:proofErr w:type="spellEnd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 xml:space="preserve"> dossier</w:t>
      </w:r>
    </w:p>
    <w:p w:rsidR="002E171A" w:rsidRPr="002E171A" w:rsidRDefault="002E171A" w:rsidP="002E171A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Savoir créer des règles pour filtrer et organiser ses messages de manière automatique</w:t>
      </w:r>
    </w:p>
    <w:p w:rsidR="002E171A" w:rsidRPr="002E171A" w:rsidRDefault="002E171A" w:rsidP="002E171A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La gestion des SPAM et des courriers indésirables</w:t>
      </w:r>
    </w:p>
    <w:p w:rsidR="002E171A" w:rsidRPr="002E171A" w:rsidRDefault="002E171A" w:rsidP="002E171A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Savoir </w:t>
      </w:r>
      <w:proofErr w:type="spellStart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t>utiliser</w:t>
      </w:r>
      <w:proofErr w:type="spellEnd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la </w:t>
      </w:r>
      <w:proofErr w:type="spellStart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t>fonction</w:t>
      </w:r>
      <w:proofErr w:type="spellEnd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t>recherche</w:t>
      </w:r>
      <w:proofErr w:type="spellEnd"/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La gestion du carnet d'adresses des contacts sur Outlook</w:t>
      </w:r>
    </w:p>
    <w:p w:rsidR="002E171A" w:rsidRPr="002E171A" w:rsidRDefault="002E171A" w:rsidP="002E171A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Créer des contacts, gérer les contacts</w:t>
      </w:r>
    </w:p>
    <w:p w:rsidR="002E171A" w:rsidRPr="002E171A" w:rsidRDefault="002E171A" w:rsidP="002E171A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Afficher et imprimer son carnet d'adresses</w:t>
      </w:r>
    </w:p>
    <w:p w:rsidR="002E171A" w:rsidRPr="002E171A" w:rsidRDefault="002E171A" w:rsidP="002E171A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Sauvegarder son carnet d'adresses et importer son carnet d'adresse</w:t>
      </w:r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val="fr-CM"/>
        </w:rPr>
        <w:t>La gestion de l'agenda : un outil utilisé par de nombreuses entreprises</w:t>
      </w:r>
    </w:p>
    <w:p w:rsidR="002E171A" w:rsidRPr="002E171A" w:rsidRDefault="002E171A" w:rsidP="002E171A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Créer des rendez-vous ou des réunions, le partage des agendas</w:t>
      </w:r>
    </w:p>
    <w:p w:rsidR="002E171A" w:rsidRPr="002E171A" w:rsidRDefault="002E171A" w:rsidP="002E171A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Planifier des tâches, gérer la récurrence</w:t>
      </w:r>
    </w:p>
    <w:p w:rsidR="002E171A" w:rsidRPr="002E171A" w:rsidRDefault="002E171A" w:rsidP="002E171A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Gérer les rappels automatiques de tâches</w:t>
      </w:r>
    </w:p>
    <w:p w:rsidR="002E171A" w:rsidRPr="002E171A" w:rsidRDefault="002E171A" w:rsidP="002E17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7" style="width:580pt;height:.75pt" o:hrpct="0" o:hralign="center" o:hrstd="t" o:hr="t" fillcolor="#a0a0a0" stroked="f"/>
        </w:pict>
      </w:r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 w:rsidRPr="002E171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Publics &amp; </w:t>
      </w:r>
      <w:proofErr w:type="spellStart"/>
      <w:r w:rsidRPr="002E171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pré-requis</w:t>
      </w:r>
      <w:proofErr w:type="spellEnd"/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</w:pPr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lastRenderedPageBreak/>
        <w:t xml:space="preserve">Public </w:t>
      </w:r>
      <w:proofErr w:type="spellStart"/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cible</w:t>
      </w:r>
      <w:proofErr w:type="spellEnd"/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Toute personne ayant à utiliser une messagerie Outlook</w:t>
      </w:r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</w:pPr>
      <w:proofErr w:type="spellStart"/>
      <w:r w:rsidRPr="002E171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Pré-requis</w:t>
      </w:r>
      <w:proofErr w:type="spellEnd"/>
    </w:p>
    <w:p w:rsidR="002E171A" w:rsidRPr="002E171A" w:rsidRDefault="002E171A" w:rsidP="002E171A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Il est recommandé d'avoir quelques notions informatiques pour suivre la formation messagerie Outlook</w:t>
      </w:r>
    </w:p>
    <w:p w:rsidR="002E171A" w:rsidRPr="002E171A" w:rsidRDefault="002E171A" w:rsidP="002E171A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Test de positionnement en amont de la formation</w:t>
      </w:r>
    </w:p>
    <w:p w:rsidR="002E171A" w:rsidRPr="002E171A" w:rsidRDefault="002E171A" w:rsidP="002E171A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 client devra mettre à notre disposition le matériel nécessaire pour assurer la formation</w:t>
      </w:r>
    </w:p>
    <w:p w:rsidR="002E171A" w:rsidRPr="002E171A" w:rsidRDefault="002E171A" w:rsidP="002E171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</w:rPr>
        <w:pict>
          <v:rect id="_x0000_i1028" style="width:580pt;height:.75pt" o:hrpct="0" o:hralign="center" o:hrstd="t" o:hr="t" fillcolor="#a0a0a0" stroked="f"/>
        </w:pict>
      </w:r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proofErr w:type="spellStart"/>
      <w:r w:rsidRPr="002E171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Méthodes</w:t>
      </w:r>
      <w:proofErr w:type="spellEnd"/>
      <w:r w:rsidRPr="002E171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</w:t>
      </w:r>
      <w:proofErr w:type="spellStart"/>
      <w:r w:rsidRPr="002E171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pédagogiques</w:t>
      </w:r>
      <w:proofErr w:type="spellEnd"/>
    </w:p>
    <w:p w:rsidR="002E171A" w:rsidRPr="002E171A" w:rsidRDefault="002E171A" w:rsidP="002E171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Test de positionnement en amont de la formation permettant d’évaluer le niveau des stagiaires et d’adapter le programme</w:t>
      </w:r>
    </w:p>
    <w:p w:rsidR="002E171A" w:rsidRPr="002E171A" w:rsidRDefault="002E171A" w:rsidP="002E171A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La formation est dispensée selon le principe de l'atelier pédagogique personnalisé</w:t>
      </w:r>
    </w:p>
    <w:p w:rsidR="002E171A" w:rsidRPr="002E171A" w:rsidRDefault="002E171A" w:rsidP="002E171A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Les cours tiennent compte des acquis et des capacités d'assimilation des participants</w:t>
      </w:r>
    </w:p>
    <w:p w:rsidR="002E171A" w:rsidRPr="002E171A" w:rsidRDefault="002E171A" w:rsidP="002E171A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Le formateur a pour mission de répondre à la demande de façon permanente et individualisée</w:t>
      </w:r>
    </w:p>
    <w:p w:rsidR="002E171A" w:rsidRPr="002E171A" w:rsidRDefault="002E171A" w:rsidP="002E171A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Énoncés théoriques et 90% du temps de formation dédié à la pratique sur poste informatique</w:t>
      </w:r>
    </w:p>
    <w:p w:rsidR="002E171A" w:rsidRPr="002E171A" w:rsidRDefault="002E171A" w:rsidP="002E171A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Support de cours formation messagerie Outlook</w:t>
      </w:r>
    </w:p>
    <w:p w:rsidR="002E171A" w:rsidRPr="002E171A" w:rsidRDefault="002E171A" w:rsidP="002E171A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Auto évaluation préalable en amont de la formation</w:t>
      </w:r>
    </w:p>
    <w:p w:rsidR="002E171A" w:rsidRPr="002E171A" w:rsidRDefault="002E171A" w:rsidP="002E171A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</w:pPr>
      <w:r w:rsidRPr="002E171A">
        <w:rPr>
          <w:rFonts w:ascii="Times New Roman" w:eastAsia="Times New Roman" w:hAnsi="Times New Roman" w:cs="Times New Roman"/>
          <w:color w:val="222222"/>
          <w:sz w:val="27"/>
          <w:szCs w:val="27"/>
          <w:lang w:val="fr-CM"/>
        </w:rPr>
        <w:t>Évaluation des acquis en fin de formation</w:t>
      </w:r>
    </w:p>
    <w:p w:rsidR="0063602D" w:rsidRPr="002E171A" w:rsidRDefault="0063602D">
      <w:pPr>
        <w:rPr>
          <w:lang w:val="fr-CM"/>
        </w:rPr>
      </w:pPr>
    </w:p>
    <w:sectPr w:rsidR="0063602D" w:rsidRPr="002E17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09C"/>
    <w:multiLevelType w:val="multilevel"/>
    <w:tmpl w:val="D148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262D"/>
    <w:multiLevelType w:val="multilevel"/>
    <w:tmpl w:val="8B14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64C83"/>
    <w:multiLevelType w:val="multilevel"/>
    <w:tmpl w:val="F90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40257"/>
    <w:multiLevelType w:val="multilevel"/>
    <w:tmpl w:val="DF5C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82471"/>
    <w:multiLevelType w:val="multilevel"/>
    <w:tmpl w:val="5F08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77905"/>
    <w:multiLevelType w:val="multilevel"/>
    <w:tmpl w:val="113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75773"/>
    <w:multiLevelType w:val="multilevel"/>
    <w:tmpl w:val="45AE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96A46"/>
    <w:multiLevelType w:val="multilevel"/>
    <w:tmpl w:val="769A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B7BDA"/>
    <w:multiLevelType w:val="multilevel"/>
    <w:tmpl w:val="74E2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B00E9"/>
    <w:multiLevelType w:val="multilevel"/>
    <w:tmpl w:val="1EEA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72B06"/>
    <w:multiLevelType w:val="multilevel"/>
    <w:tmpl w:val="843E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279D7"/>
    <w:multiLevelType w:val="multilevel"/>
    <w:tmpl w:val="E59C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1A"/>
    <w:rsid w:val="002E171A"/>
    <w:rsid w:val="006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6D3B0"/>
  <w15:chartTrackingRefBased/>
  <w15:docId w15:val="{D5714D74-9EE7-4337-8B51-B719FE81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77231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96939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57666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26205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13051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40965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946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6700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2316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294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045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57555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1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5933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8013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32668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026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478303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663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3276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449006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209582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3488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91927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7565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3413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22463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576369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786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60976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964942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1438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4964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2024-07-19T05:53:00Z</dcterms:created>
  <dcterms:modified xsi:type="dcterms:W3CDTF">2024-07-19T06:01:00Z</dcterms:modified>
</cp:coreProperties>
</file>