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6AC6" w14:textId="77777777" w:rsidR="008F69A1" w:rsidRPr="003D37DB" w:rsidRDefault="008F69A1" w:rsidP="008F69A1">
      <w:pPr>
        <w:spacing w:before="100" w:beforeAutospacing="1" w:after="100" w:afterAutospacing="1" w:line="240" w:lineRule="auto"/>
        <w:rPr>
          <w:rFonts w:ascii="Arial" w:eastAsia="Times New Roman" w:hAnsi="Arial" w:cs="Arial"/>
          <w:b/>
          <w:bCs/>
          <w:kern w:val="0"/>
          <w:sz w:val="36"/>
          <w:szCs w:val="36"/>
          <w:lang w:eastAsia="fr-FR"/>
          <w14:ligatures w14:val="none"/>
        </w:rPr>
      </w:pPr>
      <w:r w:rsidRPr="008C1E92">
        <w:rPr>
          <w:rFonts w:ascii="Arial" w:eastAsia="Times New Roman" w:hAnsi="Arial" w:cs="Arial"/>
          <w:b/>
          <w:bCs/>
          <w:noProof/>
          <w:kern w:val="0"/>
          <w:sz w:val="36"/>
          <w:szCs w:val="36"/>
          <w:lang w:eastAsia="fr-FR"/>
        </w:rPr>
        <w:drawing>
          <wp:anchor distT="0" distB="0" distL="114300" distR="114300" simplePos="0" relativeHeight="251660288" behindDoc="0" locked="0" layoutInCell="1" allowOverlap="1" wp14:anchorId="120318F3" wp14:editId="1BE0E364">
            <wp:simplePos x="0" y="0"/>
            <wp:positionH relativeFrom="column">
              <wp:posOffset>5440680</wp:posOffset>
            </wp:positionH>
            <wp:positionV relativeFrom="paragraph">
              <wp:posOffset>-179070</wp:posOffset>
            </wp:positionV>
            <wp:extent cx="1469160" cy="57982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cstate="print">
                      <a:extLst>
                        <a:ext uri="{28A0092B-C50C-407E-A947-70E740481C1C}">
                          <a14:useLocalDpi xmlns:a14="http://schemas.microsoft.com/office/drawing/2010/main" val="0"/>
                        </a:ext>
                      </a:extLst>
                    </a:blip>
                    <a:srcRect l="2514" t="27117" r="3307" b="35714"/>
                    <a:stretch/>
                  </pic:blipFill>
                  <pic:spPr bwMode="auto">
                    <a:xfrm>
                      <a:off x="0" y="0"/>
                      <a:ext cx="1484979" cy="5860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1E92">
        <w:rPr>
          <w:rFonts w:ascii="Arial" w:eastAsia="Times New Roman" w:hAnsi="Arial" w:cs="Arial"/>
          <w:b/>
          <w:bCs/>
          <w:noProof/>
          <w:kern w:val="0"/>
          <w:sz w:val="36"/>
          <w:szCs w:val="36"/>
          <w:lang w:eastAsia="fr-FR"/>
        </w:rPr>
        <w:drawing>
          <wp:anchor distT="0" distB="0" distL="114300" distR="114300" simplePos="0" relativeHeight="251659264" behindDoc="0" locked="0" layoutInCell="1" allowOverlap="1" wp14:anchorId="1D804740" wp14:editId="5D3A2682">
            <wp:simplePos x="0" y="0"/>
            <wp:positionH relativeFrom="column">
              <wp:posOffset>-304799</wp:posOffset>
            </wp:positionH>
            <wp:positionV relativeFrom="paragraph">
              <wp:posOffset>-163830</wp:posOffset>
            </wp:positionV>
            <wp:extent cx="1257300" cy="603657"/>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777" cy="606287"/>
                    </a:xfrm>
                    <a:prstGeom prst="rect">
                      <a:avLst/>
                    </a:prstGeom>
                  </pic:spPr>
                </pic:pic>
              </a:graphicData>
            </a:graphic>
            <wp14:sizeRelH relativeFrom="margin">
              <wp14:pctWidth>0</wp14:pctWidth>
            </wp14:sizeRelH>
            <wp14:sizeRelV relativeFrom="margin">
              <wp14:pctHeight>0</wp14:pctHeight>
            </wp14:sizeRelV>
          </wp:anchor>
        </w:drawing>
      </w:r>
    </w:p>
    <w:p w14:paraId="5DA807D8" w14:textId="77777777" w:rsidR="008F69A1" w:rsidRPr="003D37DB" w:rsidRDefault="008F69A1" w:rsidP="008F69A1">
      <w:pPr>
        <w:spacing w:before="100" w:beforeAutospacing="1" w:after="100" w:afterAutospacing="1" w:line="240" w:lineRule="auto"/>
        <w:rPr>
          <w:rFonts w:ascii="Arial Black" w:eastAsia="Times New Roman" w:hAnsi="Arial Black" w:cs="Arial"/>
          <w:b/>
          <w:bCs/>
          <w:color w:val="0099D6"/>
          <w:kern w:val="0"/>
          <w:sz w:val="10"/>
          <w:szCs w:val="10"/>
          <w:lang w:eastAsia="fr-FR"/>
          <w14:ligatures w14:val="none"/>
        </w:rPr>
      </w:pPr>
    </w:p>
    <w:p w14:paraId="1241C21D" w14:textId="56187683" w:rsidR="008F69A1" w:rsidRPr="003D37DB" w:rsidRDefault="008F69A1" w:rsidP="008F69A1">
      <w:pPr>
        <w:spacing w:before="100" w:beforeAutospacing="1" w:after="100" w:afterAutospacing="1" w:line="240" w:lineRule="auto"/>
        <w:jc w:val="center"/>
        <w:rPr>
          <w:rFonts w:ascii="Arial" w:eastAsia="Times New Roman" w:hAnsi="Arial" w:cs="Arial"/>
          <w:b/>
          <w:bCs/>
          <w:kern w:val="0"/>
          <w:sz w:val="32"/>
          <w:szCs w:val="32"/>
          <w:lang w:eastAsia="fr-FR"/>
          <w14:ligatures w14:val="none"/>
        </w:rPr>
      </w:pPr>
      <w:r w:rsidRPr="003D37DB">
        <w:rPr>
          <w:rFonts w:ascii="Arial Black" w:eastAsia="Times New Roman" w:hAnsi="Arial Black" w:cs="Arial"/>
          <w:b/>
          <w:bCs/>
          <w:color w:val="0099D6"/>
          <w:kern w:val="0"/>
          <w:sz w:val="32"/>
          <w:szCs w:val="32"/>
          <w:lang w:eastAsia="fr-FR"/>
          <w14:ligatures w14:val="none"/>
        </w:rPr>
        <w:t xml:space="preserve">FORMATION </w:t>
      </w:r>
      <w:r>
        <w:rPr>
          <w:rFonts w:ascii="Arial Black" w:eastAsia="Times New Roman" w:hAnsi="Arial Black" w:cs="Arial"/>
          <w:b/>
          <w:bCs/>
          <w:color w:val="0099D6"/>
          <w:kern w:val="0"/>
          <w:sz w:val="32"/>
          <w:szCs w:val="32"/>
          <w:lang w:eastAsia="fr-FR"/>
          <w14:ligatures w14:val="none"/>
        </w:rPr>
        <w:t>EN GESTION D</w:t>
      </w:r>
      <w:r>
        <w:rPr>
          <w:rFonts w:ascii="Arial Black" w:eastAsia="Times New Roman" w:hAnsi="Arial Black" w:cs="Arial"/>
          <w:b/>
          <w:bCs/>
          <w:color w:val="0099D6"/>
          <w:kern w:val="0"/>
          <w:sz w:val="32"/>
          <w:szCs w:val="32"/>
          <w:lang w:eastAsia="fr-FR"/>
          <w14:ligatures w14:val="none"/>
        </w:rPr>
        <w:t>’UNE RECLAMATION : TRAITER UNE RECLAMATION EFFICACEMENT</w:t>
      </w:r>
      <w:r w:rsidRPr="003D37DB">
        <w:rPr>
          <w:rFonts w:ascii="Arial" w:eastAsia="Times New Roman" w:hAnsi="Arial" w:cs="Arial"/>
          <w:b/>
          <w:bCs/>
          <w:kern w:val="0"/>
          <w:sz w:val="32"/>
          <w:szCs w:val="32"/>
          <w:lang w:eastAsia="fr-FR"/>
          <w14:ligatures w14:val="none"/>
        </w:rPr>
        <w:t xml:space="preserve">                    </w:t>
      </w:r>
    </w:p>
    <w:p w14:paraId="5EDBBB58" w14:textId="77777777" w:rsidR="008F69A1" w:rsidRPr="00612032" w:rsidRDefault="008F69A1" w:rsidP="00612032">
      <w:pPr>
        <w:spacing w:after="0" w:line="240" w:lineRule="auto"/>
        <w:ind w:left="-142" w:right="-166"/>
        <w:jc w:val="both"/>
        <w:rPr>
          <w:rFonts w:ascii="Arial" w:hAnsi="Arial" w:cs="Arial"/>
        </w:rPr>
      </w:pPr>
      <w:r w:rsidRPr="00612032">
        <w:rPr>
          <w:rFonts w:ascii="Arial" w:hAnsi="Arial" w:cs="Arial"/>
        </w:rPr>
        <w:t>Entreprise de services, distributeurs ou industriels, et même le service public, vous êtes confrontés à des réclamations clients ou usagers. Le 100% satisfait n'existe pas... Colère, déception ou changement d'avis, un client peut passer par de nombreux sentiments lorsqu'il manifeste une réclamation. Ce stage de formation sur la gestion des réclamations vous permettra d'appréhender les différents axes pour assurer la satisfaction de vos clients en toute circonstance.</w:t>
      </w:r>
    </w:p>
    <w:p w14:paraId="0B63C0FA" w14:textId="77777777" w:rsidR="008F69A1" w:rsidRDefault="008F69A1" w:rsidP="008F69A1">
      <w:pPr>
        <w:spacing w:after="0" w:line="240" w:lineRule="auto"/>
        <w:jc w:val="both"/>
        <w:rPr>
          <w:rFonts w:ascii="Arial" w:hAnsi="Arial" w:cs="Arial"/>
        </w:rPr>
      </w:pPr>
    </w:p>
    <w:p w14:paraId="0CEEF52A" w14:textId="77777777" w:rsidR="008F69A1" w:rsidRDefault="008F69A1" w:rsidP="008F69A1">
      <w:pPr>
        <w:spacing w:after="0" w:line="240" w:lineRule="auto"/>
        <w:jc w:val="both"/>
        <w:rPr>
          <w:rFonts w:ascii="Arial" w:eastAsia="Times New Roman" w:hAnsi="Arial" w:cs="Arial"/>
          <w:b/>
          <w:bCs/>
          <w:kern w:val="0"/>
          <w:sz w:val="30"/>
          <w:szCs w:val="30"/>
          <w:lang w:eastAsia="fr-FR"/>
          <w14:ligatures w14:val="none"/>
        </w:rPr>
      </w:pPr>
      <w:r w:rsidRPr="003D37DB">
        <w:rPr>
          <w:rFonts w:ascii="Arial" w:eastAsia="Times New Roman" w:hAnsi="Arial" w:cs="Arial"/>
          <w:b/>
          <w:bCs/>
          <w:color w:val="0099D6"/>
          <w:kern w:val="0"/>
          <w:sz w:val="30"/>
          <w:szCs w:val="30"/>
          <w:lang w:eastAsia="fr-FR"/>
          <w14:ligatures w14:val="none"/>
        </w:rPr>
        <w:t>OBJECTIFS PEDAGOGIQUES</w:t>
      </w:r>
      <w:r>
        <w:rPr>
          <w:rFonts w:ascii="Arial" w:eastAsia="Times New Roman" w:hAnsi="Arial" w:cs="Arial"/>
          <w:b/>
          <w:bCs/>
          <w:kern w:val="0"/>
          <w:sz w:val="30"/>
          <w:szCs w:val="30"/>
          <w:lang w:eastAsia="fr-FR"/>
          <w14:ligatures w14:val="none"/>
        </w:rPr>
        <w:t xml:space="preserve">                                                                            </w:t>
      </w:r>
    </w:p>
    <w:p w14:paraId="46400487" w14:textId="77777777" w:rsidR="008F69A1" w:rsidRPr="003D37DB" w:rsidRDefault="008F69A1" w:rsidP="008F69A1">
      <w:pPr>
        <w:spacing w:after="0" w:line="240" w:lineRule="auto"/>
        <w:jc w:val="both"/>
        <w:rPr>
          <w:rFonts w:ascii="Arial" w:eastAsia="Times New Roman" w:hAnsi="Arial" w:cs="Arial"/>
          <w:kern w:val="0"/>
          <w:sz w:val="16"/>
          <w:szCs w:val="16"/>
          <w:lang w:eastAsia="fr-FR"/>
          <w14:ligatures w14:val="none"/>
        </w:rPr>
      </w:pPr>
    </w:p>
    <w:p w14:paraId="20FA98B2" w14:textId="77777777" w:rsidR="008F69A1" w:rsidRDefault="008F69A1" w:rsidP="008F69A1">
      <w:pPr>
        <w:spacing w:after="0" w:line="240" w:lineRule="auto"/>
        <w:jc w:val="both"/>
        <w:rPr>
          <w:rFonts w:ascii="Arial" w:eastAsia="Times New Roman" w:hAnsi="Arial" w:cs="Arial"/>
          <w:b/>
          <w:bCs/>
          <w:kern w:val="0"/>
          <w:sz w:val="30"/>
          <w:szCs w:val="30"/>
          <w:lang w:eastAsia="fr-FR"/>
          <w14:ligatures w14:val="none"/>
        </w:rPr>
      </w:pPr>
      <w:r w:rsidRPr="00C86B52">
        <w:rPr>
          <w:rFonts w:ascii="Arial" w:eastAsia="Times New Roman" w:hAnsi="Arial" w:cs="Arial"/>
          <w:kern w:val="0"/>
          <w:lang w:eastAsia="fr-FR"/>
          <w14:ligatures w14:val="none"/>
        </w:rPr>
        <w:t>À l’issue de cette formation, les participants seront capables de :</w:t>
      </w:r>
    </w:p>
    <w:p w14:paraId="48C09C7C" w14:textId="77777777" w:rsidR="008F69A1" w:rsidRPr="003D37DB" w:rsidRDefault="008F69A1" w:rsidP="008F69A1">
      <w:pPr>
        <w:spacing w:after="0" w:line="240" w:lineRule="auto"/>
        <w:jc w:val="both"/>
        <w:rPr>
          <w:rFonts w:ascii="Arial" w:eastAsia="Times New Roman" w:hAnsi="Arial" w:cs="Arial"/>
          <w:b/>
          <w:bCs/>
          <w:kern w:val="0"/>
          <w:sz w:val="10"/>
          <w:szCs w:val="10"/>
          <w:lang w:eastAsia="fr-FR"/>
          <w14:ligatures w14:val="none"/>
        </w:rPr>
      </w:pPr>
    </w:p>
    <w:p w14:paraId="3824F934" w14:textId="483BF249" w:rsidR="00166553" w:rsidRPr="00166553" w:rsidRDefault="00166553" w:rsidP="00166553">
      <w:pPr>
        <w:pStyle w:val="Paragraphedeliste"/>
        <w:numPr>
          <w:ilvl w:val="0"/>
          <w:numId w:val="9"/>
        </w:numPr>
        <w:spacing w:after="0" w:line="240" w:lineRule="auto"/>
        <w:ind w:left="709" w:right="-567"/>
        <w:jc w:val="both"/>
        <w:rPr>
          <w:rFonts w:ascii="Arial" w:eastAsia="Times New Roman" w:hAnsi="Arial" w:cs="Arial"/>
          <w:color w:val="222222"/>
          <w:lang w:eastAsia="fr-FR"/>
        </w:rPr>
      </w:pPr>
      <w:r w:rsidRPr="00166553">
        <w:rPr>
          <w:rFonts w:ascii="Arial" w:eastAsia="Times New Roman" w:hAnsi="Arial" w:cs="Arial"/>
          <w:color w:val="222222"/>
          <w:lang w:eastAsia="fr-FR"/>
        </w:rPr>
        <w:t>Faire la distinction entre réclamation client, mécontentement et insatisfaction</w:t>
      </w:r>
    </w:p>
    <w:p w14:paraId="7D7909EB" w14:textId="027013D9" w:rsidR="00166553" w:rsidRPr="00166553" w:rsidRDefault="00166553" w:rsidP="00166553">
      <w:pPr>
        <w:pStyle w:val="Paragraphedeliste"/>
        <w:numPr>
          <w:ilvl w:val="0"/>
          <w:numId w:val="9"/>
        </w:numPr>
        <w:spacing w:after="0" w:line="240" w:lineRule="auto"/>
        <w:ind w:left="709" w:right="-567"/>
        <w:jc w:val="both"/>
        <w:rPr>
          <w:rFonts w:ascii="Arial" w:eastAsia="Times New Roman" w:hAnsi="Arial" w:cs="Arial"/>
          <w:color w:val="222222"/>
          <w:lang w:eastAsia="fr-FR"/>
        </w:rPr>
      </w:pPr>
      <w:r w:rsidRPr="00166553">
        <w:rPr>
          <w:rFonts w:ascii="Arial" w:eastAsia="Times New Roman" w:hAnsi="Arial" w:cs="Arial"/>
          <w:color w:val="222222"/>
          <w:lang w:eastAsia="fr-FR"/>
        </w:rPr>
        <w:t>Apprendre à transformer les réclamations en opportunités de ventes additionnelles ou de fidélisation</w:t>
      </w:r>
    </w:p>
    <w:p w14:paraId="277E67E5" w14:textId="03CDE30B" w:rsidR="00166553" w:rsidRPr="00166553" w:rsidRDefault="00166553" w:rsidP="00166553">
      <w:pPr>
        <w:pStyle w:val="Paragraphedeliste"/>
        <w:numPr>
          <w:ilvl w:val="0"/>
          <w:numId w:val="9"/>
        </w:numPr>
        <w:spacing w:after="0" w:line="240" w:lineRule="auto"/>
        <w:ind w:left="709" w:right="-567"/>
        <w:jc w:val="both"/>
        <w:rPr>
          <w:rFonts w:ascii="Arial" w:eastAsia="Times New Roman" w:hAnsi="Arial" w:cs="Arial"/>
          <w:color w:val="222222"/>
          <w:lang w:eastAsia="fr-FR"/>
        </w:rPr>
      </w:pPr>
      <w:r w:rsidRPr="00166553">
        <w:rPr>
          <w:rFonts w:ascii="Arial" w:eastAsia="Times New Roman" w:hAnsi="Arial" w:cs="Arial"/>
          <w:color w:val="222222"/>
          <w:lang w:eastAsia="fr-FR"/>
        </w:rPr>
        <w:t>Être capable de mobiliser l'organisation autour de la satisfaction client pour améliorer en continu</w:t>
      </w:r>
    </w:p>
    <w:p w14:paraId="1B0666E9" w14:textId="494DA8D5" w:rsidR="008F69A1" w:rsidRDefault="00166553" w:rsidP="00166553">
      <w:pPr>
        <w:pStyle w:val="Paragraphedeliste"/>
        <w:numPr>
          <w:ilvl w:val="0"/>
          <w:numId w:val="9"/>
        </w:numPr>
        <w:spacing w:after="0" w:line="240" w:lineRule="auto"/>
        <w:ind w:left="709" w:right="-567"/>
        <w:jc w:val="both"/>
        <w:rPr>
          <w:rFonts w:ascii="Arial" w:eastAsia="Times New Roman" w:hAnsi="Arial" w:cs="Arial"/>
          <w:color w:val="222222"/>
          <w:lang w:eastAsia="fr-FR"/>
        </w:rPr>
      </w:pPr>
      <w:r w:rsidRPr="00166553">
        <w:rPr>
          <w:rFonts w:ascii="Arial" w:eastAsia="Times New Roman" w:hAnsi="Arial" w:cs="Arial"/>
          <w:color w:val="222222"/>
          <w:lang w:eastAsia="fr-FR"/>
        </w:rPr>
        <w:t>Maîtriser le traitement des réclamations en toute circonstance</w:t>
      </w:r>
    </w:p>
    <w:p w14:paraId="4352BCF5" w14:textId="77777777" w:rsidR="00166553" w:rsidRPr="00C86B52" w:rsidRDefault="00166553" w:rsidP="00166553">
      <w:pPr>
        <w:pStyle w:val="Paragraphedeliste"/>
        <w:spacing w:after="0" w:line="240" w:lineRule="auto"/>
        <w:ind w:left="709" w:right="-567"/>
        <w:jc w:val="both"/>
        <w:rPr>
          <w:rFonts w:ascii="Arial" w:eastAsia="Times New Roman" w:hAnsi="Arial" w:cs="Arial"/>
          <w:color w:val="222222"/>
          <w:lang w:eastAsia="fr-FR"/>
        </w:rPr>
      </w:pPr>
    </w:p>
    <w:p w14:paraId="5FA6ACB8" w14:textId="77777777" w:rsidR="008F69A1" w:rsidRPr="003D37DB" w:rsidRDefault="008F69A1" w:rsidP="008F69A1">
      <w:pPr>
        <w:pStyle w:val="Paragraphedeliste"/>
        <w:numPr>
          <w:ilvl w:val="0"/>
          <w:numId w:val="1"/>
        </w:numPr>
        <w:spacing w:before="100" w:beforeAutospacing="1"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PROGRAMME DE FORMATION</w:t>
      </w:r>
    </w:p>
    <w:p w14:paraId="183CF1E7" w14:textId="77777777" w:rsidR="008F69A1" w:rsidRPr="00443E21" w:rsidRDefault="008F69A1" w:rsidP="008F69A1">
      <w:pPr>
        <w:pStyle w:val="Paragraphedeliste"/>
        <w:spacing w:before="100" w:beforeAutospacing="1" w:after="0" w:line="240" w:lineRule="auto"/>
        <w:ind w:left="426"/>
        <w:outlineLvl w:val="1"/>
        <w:rPr>
          <w:rFonts w:ascii="Arial" w:eastAsia="Times New Roman" w:hAnsi="Arial" w:cs="Arial"/>
          <w:b/>
          <w:bCs/>
          <w:i/>
          <w:iCs/>
          <w:color w:val="0099D6"/>
          <w:kern w:val="0"/>
          <w:sz w:val="16"/>
          <w:szCs w:val="16"/>
          <w:lang w:eastAsia="fr-FR"/>
          <w14:ligatures w14:val="none"/>
        </w:rPr>
      </w:pPr>
    </w:p>
    <w:p w14:paraId="7518E356" w14:textId="2765965D" w:rsidR="008F69A1" w:rsidRPr="00C86B52" w:rsidRDefault="008F69A1" w:rsidP="008F69A1">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1 : </w:t>
      </w:r>
      <w:r w:rsidR="00166553" w:rsidRPr="00166553">
        <w:rPr>
          <w:rFonts w:ascii="Arial" w:eastAsia="Times New Roman" w:hAnsi="Arial" w:cs="Arial"/>
          <w:b/>
          <w:bCs/>
          <w:i/>
          <w:iCs/>
          <w:color w:val="0099D6"/>
          <w:kern w:val="0"/>
          <w:sz w:val="24"/>
          <w:szCs w:val="24"/>
          <w:lang w:eastAsia="fr-FR"/>
          <w14:ligatures w14:val="none"/>
        </w:rPr>
        <w:t>Focus sur la notion de relation client dans une entreprise</w:t>
      </w:r>
    </w:p>
    <w:p w14:paraId="56D651D4" w14:textId="77777777" w:rsidR="008F69A1" w:rsidRPr="00443E21" w:rsidRDefault="008F69A1" w:rsidP="008F69A1">
      <w:pPr>
        <w:spacing w:after="0" w:line="240" w:lineRule="auto"/>
        <w:outlineLvl w:val="2"/>
        <w:rPr>
          <w:rFonts w:ascii="Arial" w:eastAsia="Times New Roman" w:hAnsi="Arial" w:cs="Arial"/>
          <w:b/>
          <w:bCs/>
          <w:i/>
          <w:iCs/>
          <w:color w:val="0099D6"/>
          <w:kern w:val="0"/>
          <w:sz w:val="10"/>
          <w:szCs w:val="10"/>
          <w:lang w:eastAsia="fr-FR"/>
          <w14:ligatures w14:val="none"/>
        </w:rPr>
      </w:pPr>
    </w:p>
    <w:p w14:paraId="194133D1" w14:textId="60F5005D" w:rsidR="00166553" w:rsidRPr="00166553" w:rsidRDefault="00166553" w:rsidP="00166553">
      <w:pPr>
        <w:pStyle w:val="Paragraphedeliste"/>
        <w:numPr>
          <w:ilvl w:val="0"/>
          <w:numId w:val="10"/>
        </w:numPr>
        <w:spacing w:after="0" w:line="240" w:lineRule="auto"/>
        <w:rPr>
          <w:rFonts w:ascii="Arial" w:eastAsia="Times New Roman" w:hAnsi="Arial" w:cs="Arial"/>
          <w:lang w:eastAsia="fr-FR"/>
        </w:rPr>
      </w:pPr>
      <w:r w:rsidRPr="00166553">
        <w:rPr>
          <w:rFonts w:ascii="Arial" w:eastAsia="Times New Roman" w:hAnsi="Arial" w:cs="Arial"/>
          <w:lang w:eastAsia="fr-FR"/>
        </w:rPr>
        <w:t>Quels sont les devoirs d'un salarié dans le cadre de la satisfaction client ?</w:t>
      </w:r>
    </w:p>
    <w:p w14:paraId="29268BEB" w14:textId="77777777" w:rsidR="00166553" w:rsidRDefault="00166553" w:rsidP="00166553">
      <w:pPr>
        <w:pStyle w:val="Paragraphedeliste"/>
        <w:numPr>
          <w:ilvl w:val="0"/>
          <w:numId w:val="10"/>
        </w:numPr>
        <w:spacing w:after="0" w:line="240" w:lineRule="auto"/>
        <w:rPr>
          <w:rFonts w:ascii="Arial" w:eastAsia="Times New Roman" w:hAnsi="Arial" w:cs="Arial"/>
          <w:lang w:eastAsia="fr-FR"/>
        </w:rPr>
      </w:pPr>
      <w:r w:rsidRPr="00166553">
        <w:rPr>
          <w:rFonts w:ascii="Arial" w:eastAsia="Times New Roman" w:hAnsi="Arial" w:cs="Arial"/>
          <w:lang w:eastAsia="fr-FR"/>
        </w:rPr>
        <w:t>En quoi la gestion d'une réclamation influe sur l'image d'une entreprise ?</w:t>
      </w:r>
    </w:p>
    <w:p w14:paraId="4E3B8481" w14:textId="46D28C64" w:rsidR="008F69A1" w:rsidRDefault="00166553" w:rsidP="00166553">
      <w:pPr>
        <w:pStyle w:val="Paragraphedeliste"/>
        <w:numPr>
          <w:ilvl w:val="0"/>
          <w:numId w:val="10"/>
        </w:numPr>
        <w:spacing w:after="0" w:line="240" w:lineRule="auto"/>
        <w:rPr>
          <w:rFonts w:ascii="Arial" w:eastAsia="Times New Roman" w:hAnsi="Arial" w:cs="Arial"/>
          <w:lang w:eastAsia="fr-FR"/>
        </w:rPr>
      </w:pPr>
      <w:r w:rsidRPr="00166553">
        <w:rPr>
          <w:rFonts w:ascii="Arial" w:eastAsia="Times New Roman" w:hAnsi="Arial" w:cs="Arial"/>
          <w:lang w:eastAsia="fr-FR"/>
        </w:rPr>
        <w:t>Pour quelles raisons une réclamation peut-elle permettre de fidéliser un client ?</w:t>
      </w:r>
    </w:p>
    <w:p w14:paraId="16609FE3" w14:textId="77777777" w:rsidR="00166553" w:rsidRPr="00166553" w:rsidRDefault="00166553" w:rsidP="00166553">
      <w:pPr>
        <w:pStyle w:val="Paragraphedeliste"/>
        <w:spacing w:after="0" w:line="240" w:lineRule="auto"/>
        <w:rPr>
          <w:rFonts w:ascii="Arial" w:eastAsia="Times New Roman" w:hAnsi="Arial" w:cs="Arial"/>
          <w:sz w:val="10"/>
          <w:szCs w:val="10"/>
          <w:lang w:eastAsia="fr-FR"/>
        </w:rPr>
      </w:pPr>
    </w:p>
    <w:p w14:paraId="5C573416" w14:textId="5E984864" w:rsidR="008F69A1" w:rsidRDefault="008F69A1" w:rsidP="008F69A1">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2 : </w:t>
      </w:r>
      <w:r w:rsidR="00166553" w:rsidRPr="00166553">
        <w:rPr>
          <w:rFonts w:ascii="Arial" w:eastAsia="Times New Roman" w:hAnsi="Arial" w:cs="Arial"/>
          <w:b/>
          <w:bCs/>
          <w:i/>
          <w:iCs/>
          <w:color w:val="0099D6"/>
          <w:kern w:val="0"/>
          <w:sz w:val="24"/>
          <w:szCs w:val="24"/>
          <w:lang w:eastAsia="fr-FR"/>
          <w14:ligatures w14:val="none"/>
        </w:rPr>
        <w:t>Comprendre ce qu'est une réclamation</w:t>
      </w:r>
    </w:p>
    <w:p w14:paraId="18760710" w14:textId="77777777" w:rsidR="008F69A1" w:rsidRPr="00443E21" w:rsidRDefault="008F69A1" w:rsidP="008F69A1">
      <w:pPr>
        <w:spacing w:after="0" w:line="240" w:lineRule="auto"/>
        <w:outlineLvl w:val="2"/>
        <w:rPr>
          <w:rFonts w:ascii="Arial" w:eastAsia="Times New Roman" w:hAnsi="Arial" w:cs="Arial"/>
          <w:b/>
          <w:bCs/>
          <w:color w:val="0099D6"/>
          <w:kern w:val="0"/>
          <w:sz w:val="10"/>
          <w:szCs w:val="10"/>
          <w:lang w:eastAsia="fr-FR"/>
          <w14:ligatures w14:val="none"/>
        </w:rPr>
      </w:pPr>
    </w:p>
    <w:p w14:paraId="14865BAE" w14:textId="77777777" w:rsidR="00166553" w:rsidRDefault="00166553" w:rsidP="00166553">
      <w:pPr>
        <w:pStyle w:val="Paragraphedeliste"/>
        <w:numPr>
          <w:ilvl w:val="0"/>
          <w:numId w:val="11"/>
        </w:numPr>
        <w:spacing w:after="0" w:line="240" w:lineRule="auto"/>
        <w:rPr>
          <w:rFonts w:ascii="Arial" w:eastAsia="Times New Roman" w:hAnsi="Arial" w:cs="Arial"/>
          <w:lang w:eastAsia="fr-FR"/>
        </w:rPr>
      </w:pPr>
      <w:r w:rsidRPr="00166553">
        <w:rPr>
          <w:rFonts w:ascii="Arial" w:eastAsia="Times New Roman" w:hAnsi="Arial" w:cs="Arial"/>
          <w:lang w:eastAsia="fr-FR"/>
        </w:rPr>
        <w:t>Qu'est-ce qu'une réclamation ? Les différences entre mécontentement, insatisfaction et réclamation</w:t>
      </w:r>
    </w:p>
    <w:p w14:paraId="0A1329C5" w14:textId="77777777" w:rsidR="00166553" w:rsidRDefault="00166553" w:rsidP="00166553">
      <w:pPr>
        <w:pStyle w:val="Paragraphedeliste"/>
        <w:numPr>
          <w:ilvl w:val="0"/>
          <w:numId w:val="11"/>
        </w:numPr>
        <w:spacing w:after="0" w:line="240" w:lineRule="auto"/>
        <w:rPr>
          <w:rFonts w:ascii="Arial" w:eastAsia="Times New Roman" w:hAnsi="Arial" w:cs="Arial"/>
          <w:lang w:eastAsia="fr-FR"/>
        </w:rPr>
      </w:pPr>
      <w:r w:rsidRPr="00166553">
        <w:rPr>
          <w:rFonts w:ascii="Arial" w:eastAsia="Times New Roman" w:hAnsi="Arial" w:cs="Arial"/>
          <w:lang w:eastAsia="fr-FR"/>
        </w:rPr>
        <w:t>La hiérarchisation des besoins selon les différentes composantes d'une prestation ou d'un service</w:t>
      </w:r>
    </w:p>
    <w:p w14:paraId="62F27104" w14:textId="77777777" w:rsidR="00166553" w:rsidRDefault="00166553" w:rsidP="00166553">
      <w:pPr>
        <w:pStyle w:val="Paragraphedeliste"/>
        <w:numPr>
          <w:ilvl w:val="0"/>
          <w:numId w:val="11"/>
        </w:numPr>
        <w:spacing w:after="0" w:line="240" w:lineRule="auto"/>
        <w:rPr>
          <w:rFonts w:ascii="Arial" w:eastAsia="Times New Roman" w:hAnsi="Arial" w:cs="Arial"/>
          <w:lang w:eastAsia="fr-FR"/>
        </w:rPr>
      </w:pPr>
      <w:r w:rsidRPr="00166553">
        <w:rPr>
          <w:rFonts w:ascii="Arial" w:eastAsia="Times New Roman" w:hAnsi="Arial" w:cs="Arial"/>
          <w:lang w:eastAsia="fr-FR"/>
        </w:rPr>
        <w:t>Savoir identifier les déclencheurs d'une réclamation</w:t>
      </w:r>
    </w:p>
    <w:p w14:paraId="6B67E6F9" w14:textId="09E68E75" w:rsidR="008F69A1" w:rsidRDefault="00166553" w:rsidP="00166553">
      <w:pPr>
        <w:pStyle w:val="Paragraphedeliste"/>
        <w:numPr>
          <w:ilvl w:val="0"/>
          <w:numId w:val="11"/>
        </w:numPr>
        <w:spacing w:after="0" w:line="240" w:lineRule="auto"/>
        <w:rPr>
          <w:rFonts w:ascii="Arial" w:eastAsia="Times New Roman" w:hAnsi="Arial" w:cs="Arial"/>
          <w:lang w:eastAsia="fr-FR"/>
        </w:rPr>
      </w:pPr>
      <w:r w:rsidRPr="00166553">
        <w:rPr>
          <w:rFonts w:ascii="Arial" w:eastAsia="Times New Roman" w:hAnsi="Arial" w:cs="Arial"/>
          <w:lang w:eastAsia="fr-FR"/>
        </w:rPr>
        <w:t>Identifier les particularités relatives à la prestation de service</w:t>
      </w:r>
    </w:p>
    <w:p w14:paraId="6CF3D679" w14:textId="77777777" w:rsidR="00166553" w:rsidRPr="00166553" w:rsidRDefault="00166553" w:rsidP="00166553">
      <w:pPr>
        <w:pStyle w:val="Paragraphedeliste"/>
        <w:spacing w:after="0" w:line="240" w:lineRule="auto"/>
        <w:rPr>
          <w:rFonts w:ascii="Arial" w:eastAsia="Times New Roman" w:hAnsi="Arial" w:cs="Arial"/>
          <w:sz w:val="10"/>
          <w:szCs w:val="10"/>
          <w:lang w:eastAsia="fr-FR"/>
        </w:rPr>
      </w:pPr>
    </w:p>
    <w:p w14:paraId="0C14D226" w14:textId="672FBD02" w:rsidR="008F69A1" w:rsidRPr="00C86B52" w:rsidRDefault="008F69A1" w:rsidP="008F69A1">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3 : </w:t>
      </w:r>
      <w:r w:rsidR="00166553" w:rsidRPr="00166553">
        <w:rPr>
          <w:rFonts w:ascii="Arial" w:eastAsia="Times New Roman" w:hAnsi="Arial" w:cs="Arial"/>
          <w:b/>
          <w:bCs/>
          <w:i/>
          <w:iCs/>
          <w:color w:val="0099D6"/>
          <w:kern w:val="0"/>
          <w:sz w:val="24"/>
          <w:szCs w:val="24"/>
          <w:lang w:eastAsia="fr-FR"/>
          <w14:ligatures w14:val="none"/>
        </w:rPr>
        <w:t>La mise en place de la technique de traitement des réclamations</w:t>
      </w:r>
    </w:p>
    <w:p w14:paraId="15CEC0AB" w14:textId="77777777" w:rsidR="008F69A1" w:rsidRPr="00443E21" w:rsidRDefault="008F69A1" w:rsidP="008F69A1">
      <w:pPr>
        <w:spacing w:after="0" w:line="240" w:lineRule="auto"/>
        <w:outlineLvl w:val="2"/>
        <w:rPr>
          <w:rFonts w:ascii="Arial" w:eastAsia="Times New Roman" w:hAnsi="Arial" w:cs="Arial"/>
          <w:b/>
          <w:bCs/>
          <w:color w:val="0099D6"/>
          <w:kern w:val="0"/>
          <w:sz w:val="10"/>
          <w:szCs w:val="10"/>
          <w:lang w:eastAsia="fr-FR"/>
          <w14:ligatures w14:val="none"/>
        </w:rPr>
      </w:pPr>
    </w:p>
    <w:p w14:paraId="2567CFE6" w14:textId="77777777" w:rsidR="00166553" w:rsidRPr="00166553" w:rsidRDefault="00166553" w:rsidP="00166553">
      <w:pPr>
        <w:pStyle w:val="Paragraphedeliste"/>
        <w:numPr>
          <w:ilvl w:val="0"/>
          <w:numId w:val="12"/>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Identifier la demande du client pour appréhender le contexte</w:t>
      </w:r>
    </w:p>
    <w:p w14:paraId="1A9F7F60" w14:textId="77777777" w:rsidR="00166553" w:rsidRPr="00166553" w:rsidRDefault="00166553" w:rsidP="00166553">
      <w:pPr>
        <w:pStyle w:val="Paragraphedeliste"/>
        <w:numPr>
          <w:ilvl w:val="0"/>
          <w:numId w:val="12"/>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Déterminer le service attendu par son interlocuteur</w:t>
      </w:r>
    </w:p>
    <w:p w14:paraId="73E65106" w14:textId="77777777" w:rsidR="00166553" w:rsidRPr="00166553" w:rsidRDefault="00166553" w:rsidP="00166553">
      <w:pPr>
        <w:pStyle w:val="Paragraphedeliste"/>
        <w:numPr>
          <w:ilvl w:val="0"/>
          <w:numId w:val="12"/>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Intégrer le questionnement dans la gestion d'une réclamation</w:t>
      </w:r>
    </w:p>
    <w:p w14:paraId="65BF5A80" w14:textId="77777777" w:rsidR="00166553" w:rsidRPr="00166553" w:rsidRDefault="00166553" w:rsidP="00166553">
      <w:pPr>
        <w:pStyle w:val="Paragraphedeliste"/>
        <w:numPr>
          <w:ilvl w:val="0"/>
          <w:numId w:val="12"/>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Écouter la demande et développer son attitude d'écoute</w:t>
      </w:r>
    </w:p>
    <w:p w14:paraId="78FFBC22" w14:textId="77777777" w:rsidR="00166553" w:rsidRPr="00166553" w:rsidRDefault="00166553" w:rsidP="00166553">
      <w:pPr>
        <w:pStyle w:val="Paragraphedeliste"/>
        <w:numPr>
          <w:ilvl w:val="0"/>
          <w:numId w:val="12"/>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Reformuler les attentes : comprendre et diagnostiquer la situation</w:t>
      </w:r>
    </w:p>
    <w:p w14:paraId="05E16A2D" w14:textId="77777777" w:rsidR="00166553" w:rsidRPr="00166553" w:rsidRDefault="00166553" w:rsidP="00166553">
      <w:pPr>
        <w:pStyle w:val="Paragraphedeliste"/>
        <w:numPr>
          <w:ilvl w:val="0"/>
          <w:numId w:val="12"/>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Proposer/ négocier une solution selon votre niveau de responsabilités</w:t>
      </w:r>
    </w:p>
    <w:p w14:paraId="33B303B6" w14:textId="77777777" w:rsidR="00166553" w:rsidRPr="00166553" w:rsidRDefault="00166553" w:rsidP="00166553">
      <w:pPr>
        <w:pStyle w:val="Paragraphedeliste"/>
        <w:numPr>
          <w:ilvl w:val="0"/>
          <w:numId w:val="12"/>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Savoir quand proposer un geste commercial ou non</w:t>
      </w:r>
    </w:p>
    <w:p w14:paraId="75A21BE7" w14:textId="77777777" w:rsidR="00166553" w:rsidRPr="00166553" w:rsidRDefault="00166553" w:rsidP="00166553">
      <w:pPr>
        <w:pStyle w:val="Paragraphedeliste"/>
        <w:numPr>
          <w:ilvl w:val="0"/>
          <w:numId w:val="12"/>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S'engager sur des délais de traitement de sa réclamation</w:t>
      </w:r>
    </w:p>
    <w:p w14:paraId="4B43B25D" w14:textId="77777777" w:rsidR="008F69A1" w:rsidRPr="002766A4" w:rsidRDefault="008F69A1" w:rsidP="008F69A1">
      <w:pPr>
        <w:pStyle w:val="Paragraphedeliste"/>
        <w:spacing w:after="0" w:line="240" w:lineRule="auto"/>
        <w:rPr>
          <w:rFonts w:ascii="Arial" w:eastAsia="Times New Roman" w:hAnsi="Arial" w:cs="Arial"/>
          <w:kern w:val="0"/>
          <w:sz w:val="10"/>
          <w:szCs w:val="10"/>
          <w:lang w:eastAsia="fr-FR"/>
          <w14:ligatures w14:val="none"/>
        </w:rPr>
      </w:pPr>
    </w:p>
    <w:p w14:paraId="7F1E72B9" w14:textId="7A0F31E1" w:rsidR="008F69A1" w:rsidRPr="00C86B52" w:rsidRDefault="008F69A1" w:rsidP="008F69A1">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4 : </w:t>
      </w:r>
      <w:r w:rsidR="00166553" w:rsidRPr="00166553">
        <w:rPr>
          <w:rFonts w:ascii="Arial" w:eastAsia="Times New Roman" w:hAnsi="Arial" w:cs="Arial"/>
          <w:b/>
          <w:bCs/>
          <w:i/>
          <w:iCs/>
          <w:color w:val="0099D6"/>
          <w:kern w:val="0"/>
          <w:sz w:val="24"/>
          <w:szCs w:val="24"/>
          <w:lang w:eastAsia="fr-FR"/>
          <w14:ligatures w14:val="none"/>
        </w:rPr>
        <w:t>La gestion des personnalités difficiles, comment les aborder ?</w:t>
      </w:r>
    </w:p>
    <w:p w14:paraId="4E241459" w14:textId="77777777" w:rsidR="008F69A1" w:rsidRPr="00443E21" w:rsidRDefault="008F69A1" w:rsidP="008F69A1">
      <w:pPr>
        <w:spacing w:after="0" w:line="240" w:lineRule="auto"/>
        <w:outlineLvl w:val="2"/>
        <w:rPr>
          <w:rFonts w:ascii="Arial" w:eastAsia="Times New Roman" w:hAnsi="Arial" w:cs="Arial"/>
          <w:b/>
          <w:bCs/>
          <w:color w:val="0099D6"/>
          <w:kern w:val="0"/>
          <w:sz w:val="10"/>
          <w:szCs w:val="10"/>
          <w:lang w:eastAsia="fr-FR"/>
          <w14:ligatures w14:val="none"/>
        </w:rPr>
      </w:pPr>
    </w:p>
    <w:p w14:paraId="33C3BBBF" w14:textId="53F5667A" w:rsidR="00166553" w:rsidRPr="00166553" w:rsidRDefault="00166553" w:rsidP="00166553">
      <w:pPr>
        <w:pStyle w:val="Paragraphedeliste"/>
        <w:numPr>
          <w:ilvl w:val="0"/>
          <w:numId w:val="13"/>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Adopter un comportement professionnel en toute circonstance</w:t>
      </w:r>
    </w:p>
    <w:p w14:paraId="77066E66" w14:textId="0F1D7933" w:rsidR="00166553" w:rsidRPr="00166553" w:rsidRDefault="00166553" w:rsidP="00166553">
      <w:pPr>
        <w:pStyle w:val="Paragraphedeliste"/>
        <w:numPr>
          <w:ilvl w:val="0"/>
          <w:numId w:val="13"/>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Savoir rassurer son client en fonction de son profil et ses attentes</w:t>
      </w:r>
    </w:p>
    <w:p w14:paraId="4CC64211" w14:textId="542B238F" w:rsidR="00166553" w:rsidRPr="00166553" w:rsidRDefault="00166553" w:rsidP="00166553">
      <w:pPr>
        <w:pStyle w:val="Paragraphedeliste"/>
        <w:numPr>
          <w:ilvl w:val="0"/>
          <w:numId w:val="13"/>
        </w:numPr>
        <w:spacing w:after="0" w:line="240" w:lineRule="auto"/>
        <w:rPr>
          <w:rFonts w:ascii="Arial" w:eastAsia="Times New Roman" w:hAnsi="Arial" w:cs="Arial"/>
          <w:kern w:val="0"/>
          <w:lang w:eastAsia="fr-FR"/>
          <w14:ligatures w14:val="none"/>
        </w:rPr>
      </w:pPr>
      <w:r w:rsidRPr="00166553">
        <w:rPr>
          <w:rFonts w:ascii="Arial" w:eastAsia="Times New Roman" w:hAnsi="Arial" w:cs="Arial"/>
          <w:kern w:val="0"/>
          <w:lang w:eastAsia="fr-FR"/>
          <w14:ligatures w14:val="none"/>
        </w:rPr>
        <w:t>Identifier les différents profils et savoir d'adapter, la synchronisation</w:t>
      </w:r>
    </w:p>
    <w:p w14:paraId="292E7445" w14:textId="7DC49657" w:rsidR="008F69A1" w:rsidRPr="00166553" w:rsidRDefault="00166553" w:rsidP="00166553">
      <w:pPr>
        <w:pStyle w:val="Paragraphedeliste"/>
        <w:numPr>
          <w:ilvl w:val="0"/>
          <w:numId w:val="13"/>
        </w:numPr>
        <w:spacing w:after="0" w:line="240" w:lineRule="auto"/>
        <w:rPr>
          <w:rFonts w:ascii="Arial" w:eastAsia="Times New Roman" w:hAnsi="Arial" w:cs="Arial"/>
          <w:kern w:val="0"/>
          <w:sz w:val="24"/>
          <w:szCs w:val="24"/>
          <w:lang w:eastAsia="fr-FR"/>
          <w14:ligatures w14:val="none"/>
        </w:rPr>
      </w:pPr>
      <w:r w:rsidRPr="00166553">
        <w:rPr>
          <w:rFonts w:ascii="Arial" w:eastAsia="Times New Roman" w:hAnsi="Arial" w:cs="Arial"/>
          <w:kern w:val="0"/>
          <w:lang w:eastAsia="fr-FR"/>
          <w14:ligatures w14:val="none"/>
        </w:rPr>
        <w:t>Associer empathie et assertivité dans le cadre de la gestion d'une réclamation</w:t>
      </w:r>
    </w:p>
    <w:p w14:paraId="79C880E9" w14:textId="77777777" w:rsidR="00166553" w:rsidRPr="00166553" w:rsidRDefault="00166553" w:rsidP="00166553">
      <w:pPr>
        <w:pStyle w:val="Paragraphedeliste"/>
        <w:spacing w:after="0" w:line="240" w:lineRule="auto"/>
        <w:rPr>
          <w:rFonts w:ascii="Arial" w:eastAsia="Times New Roman" w:hAnsi="Arial" w:cs="Arial"/>
          <w:kern w:val="0"/>
          <w:sz w:val="24"/>
          <w:szCs w:val="24"/>
          <w:lang w:eastAsia="fr-FR"/>
          <w14:ligatures w14:val="none"/>
        </w:rPr>
      </w:pPr>
    </w:p>
    <w:p w14:paraId="762F36C8" w14:textId="77777777" w:rsidR="008F69A1" w:rsidRPr="003D37DB" w:rsidRDefault="008F69A1" w:rsidP="008F69A1">
      <w:pPr>
        <w:pStyle w:val="Paragraphedeliste"/>
        <w:numPr>
          <w:ilvl w:val="0"/>
          <w:numId w:val="1"/>
        </w:numPr>
        <w:spacing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PUBLIC CIBLE &amp; PREREQUIS</w:t>
      </w:r>
    </w:p>
    <w:p w14:paraId="0C558DF2" w14:textId="77777777" w:rsidR="008F69A1" w:rsidRPr="00166553" w:rsidRDefault="008F69A1" w:rsidP="008F69A1">
      <w:pPr>
        <w:pStyle w:val="Paragraphedeliste"/>
        <w:spacing w:after="0" w:line="240" w:lineRule="auto"/>
        <w:ind w:left="426"/>
        <w:outlineLvl w:val="1"/>
        <w:rPr>
          <w:rFonts w:ascii="Arial" w:eastAsia="Times New Roman" w:hAnsi="Arial" w:cs="Arial"/>
          <w:b/>
          <w:bCs/>
          <w:i/>
          <w:iCs/>
          <w:color w:val="0099D6"/>
          <w:kern w:val="0"/>
          <w:sz w:val="10"/>
          <w:szCs w:val="10"/>
          <w:lang w:eastAsia="fr-FR"/>
          <w14:ligatures w14:val="none"/>
        </w:rPr>
      </w:pPr>
    </w:p>
    <w:p w14:paraId="493336FC" w14:textId="77777777" w:rsidR="008F69A1" w:rsidRPr="00C86B52" w:rsidRDefault="008F69A1" w:rsidP="008F69A1">
      <w:pPr>
        <w:spacing w:after="0" w:line="240" w:lineRule="auto"/>
        <w:outlineLvl w:val="1"/>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Prérequis</w:t>
      </w:r>
    </w:p>
    <w:p w14:paraId="4CD1329E" w14:textId="33319F02" w:rsidR="008F69A1" w:rsidRDefault="008F69A1" w:rsidP="00166553">
      <w:pPr>
        <w:spacing w:after="0" w:line="240" w:lineRule="auto"/>
        <w:ind w:hanging="709"/>
        <w:rPr>
          <w:rFonts w:ascii="Arial" w:eastAsia="Times New Roman" w:hAnsi="Arial" w:cs="Arial"/>
          <w:color w:val="222222"/>
          <w:lang w:eastAsia="fr-FR"/>
        </w:rPr>
      </w:pPr>
      <w:r>
        <w:rPr>
          <w:rFonts w:ascii="Arial" w:eastAsia="Times New Roman" w:hAnsi="Arial" w:cs="Arial"/>
          <w:color w:val="222222"/>
          <w:sz w:val="24"/>
          <w:szCs w:val="24"/>
          <w:lang w:eastAsia="fr-FR"/>
        </w:rPr>
        <w:t xml:space="preserve">           </w:t>
      </w:r>
      <w:r w:rsidR="00166553" w:rsidRPr="00166553">
        <w:rPr>
          <w:rFonts w:ascii="Arial" w:eastAsia="Times New Roman" w:hAnsi="Arial" w:cs="Arial"/>
          <w:color w:val="222222"/>
          <w:lang w:eastAsia="fr-FR"/>
        </w:rPr>
        <w:t>Aucun prérequis nécessaire pour suivre la formation gestion d'une réclamation</w:t>
      </w:r>
    </w:p>
    <w:p w14:paraId="11ADDA5C" w14:textId="77777777" w:rsidR="00166553" w:rsidRPr="00166553" w:rsidRDefault="00166553" w:rsidP="00166553">
      <w:pPr>
        <w:spacing w:after="0" w:line="240" w:lineRule="auto"/>
        <w:ind w:hanging="709"/>
        <w:rPr>
          <w:rFonts w:ascii="Arial" w:eastAsia="Times New Roman" w:hAnsi="Arial" w:cs="Arial"/>
          <w:color w:val="222222"/>
          <w:sz w:val="10"/>
          <w:szCs w:val="10"/>
          <w:lang w:eastAsia="fr-FR"/>
        </w:rPr>
      </w:pPr>
    </w:p>
    <w:p w14:paraId="108FC5C5" w14:textId="554490DA" w:rsidR="008F69A1" w:rsidRDefault="008F69A1" w:rsidP="008F69A1">
      <w:pPr>
        <w:spacing w:after="100" w:afterAutospacing="1" w:line="240" w:lineRule="auto"/>
        <w:outlineLvl w:val="1"/>
        <w:rPr>
          <w:rFonts w:ascii="Arial" w:eastAsia="Times New Roman" w:hAnsi="Arial" w:cs="Arial"/>
          <w:kern w:val="0"/>
          <w:lang w:eastAsia="fr-FR"/>
          <w14:ligatures w14:val="none"/>
        </w:rPr>
      </w:pPr>
      <w:r w:rsidRPr="00C86B52">
        <w:rPr>
          <w:rFonts w:ascii="Arial" w:eastAsia="Times New Roman" w:hAnsi="Arial" w:cs="Arial"/>
          <w:b/>
          <w:bCs/>
          <w:i/>
          <w:iCs/>
          <w:color w:val="0099D6"/>
          <w:kern w:val="0"/>
          <w:sz w:val="24"/>
          <w:szCs w:val="24"/>
          <w:lang w:eastAsia="fr-FR"/>
          <w14:ligatures w14:val="none"/>
        </w:rPr>
        <w:t>Public Cible</w:t>
      </w:r>
      <w:bookmarkStart w:id="0" w:name="_Hlk189121069"/>
      <w:r w:rsidRPr="00C86B52">
        <w:rPr>
          <w:rFonts w:ascii="Arial" w:eastAsia="Times New Roman" w:hAnsi="Arial" w:cs="Arial"/>
          <w:b/>
          <w:bCs/>
          <w:i/>
          <w:iCs/>
          <w:color w:val="0099D6"/>
          <w:kern w:val="0"/>
          <w:sz w:val="24"/>
          <w:szCs w:val="24"/>
          <w:lang w:eastAsia="fr-FR"/>
          <w14:ligatures w14:val="none"/>
        </w:rPr>
        <w:t xml:space="preserve">                                                                                                           </w:t>
      </w:r>
      <w:bookmarkEnd w:id="0"/>
      <w:r>
        <w:rPr>
          <w:rFonts w:ascii="Arial" w:eastAsia="Times New Roman" w:hAnsi="Arial" w:cs="Arial"/>
          <w:b/>
          <w:bCs/>
          <w:i/>
          <w:iCs/>
          <w:color w:val="0099D6"/>
          <w:kern w:val="0"/>
          <w:sz w:val="24"/>
          <w:szCs w:val="24"/>
          <w:lang w:eastAsia="fr-FR"/>
          <w14:ligatures w14:val="none"/>
        </w:rPr>
        <w:t xml:space="preserve">                    </w:t>
      </w:r>
      <w:r w:rsidR="00612032">
        <w:rPr>
          <w:rFonts w:ascii="Arial" w:eastAsia="Times New Roman" w:hAnsi="Arial" w:cs="Arial"/>
          <w:b/>
          <w:bCs/>
          <w:i/>
          <w:iCs/>
          <w:color w:val="0099D6"/>
          <w:kern w:val="0"/>
          <w:sz w:val="24"/>
          <w:szCs w:val="24"/>
          <w:lang w:eastAsia="fr-FR"/>
          <w14:ligatures w14:val="none"/>
        </w:rPr>
        <w:t xml:space="preserve">   </w:t>
      </w:r>
      <w:r>
        <w:rPr>
          <w:rFonts w:ascii="Arial" w:eastAsia="Times New Roman" w:hAnsi="Arial" w:cs="Arial"/>
          <w:b/>
          <w:bCs/>
          <w:i/>
          <w:iCs/>
          <w:color w:val="0099D6"/>
          <w:kern w:val="0"/>
          <w:sz w:val="24"/>
          <w:szCs w:val="24"/>
          <w:lang w:eastAsia="fr-FR"/>
          <w14:ligatures w14:val="none"/>
        </w:rPr>
        <w:t xml:space="preserve"> </w:t>
      </w:r>
      <w:r w:rsidR="00166553" w:rsidRPr="00166553">
        <w:rPr>
          <w:rFonts w:ascii="Arial" w:eastAsia="Times New Roman" w:hAnsi="Arial" w:cs="Arial"/>
          <w:kern w:val="0"/>
          <w:lang w:eastAsia="fr-FR"/>
          <w14:ligatures w14:val="none"/>
        </w:rPr>
        <w:t>Tout public amené à traiter des réclamations</w:t>
      </w:r>
    </w:p>
    <w:p w14:paraId="5D1E6CC2" w14:textId="77777777" w:rsidR="00166553" w:rsidRPr="00443E21" w:rsidRDefault="00166553" w:rsidP="008F69A1">
      <w:pPr>
        <w:spacing w:after="100" w:afterAutospacing="1" w:line="240" w:lineRule="auto"/>
        <w:outlineLvl w:val="1"/>
        <w:rPr>
          <w:rFonts w:ascii="Arial" w:eastAsia="Times New Roman" w:hAnsi="Arial" w:cs="Arial"/>
          <w:b/>
          <w:bCs/>
          <w:i/>
          <w:iCs/>
          <w:color w:val="0099D6"/>
          <w:kern w:val="0"/>
          <w:sz w:val="28"/>
          <w:szCs w:val="28"/>
          <w:lang w:eastAsia="fr-FR"/>
          <w14:ligatures w14:val="none"/>
        </w:rPr>
      </w:pPr>
    </w:p>
    <w:p w14:paraId="015BCDDE" w14:textId="77777777" w:rsidR="00166553" w:rsidRDefault="008F69A1" w:rsidP="00166553">
      <w:pPr>
        <w:pStyle w:val="Paragraphedeliste"/>
        <w:numPr>
          <w:ilvl w:val="0"/>
          <w:numId w:val="1"/>
        </w:numPr>
        <w:spacing w:before="100" w:beforeAutospacing="1" w:after="100" w:afterAutospacing="1"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 xml:space="preserve">METHODES PEDAGOGIQUES </w:t>
      </w:r>
    </w:p>
    <w:p w14:paraId="4642A990" w14:textId="77777777" w:rsidR="00166553" w:rsidRPr="00166553" w:rsidRDefault="00166553" w:rsidP="00166553">
      <w:pPr>
        <w:pStyle w:val="Paragraphedeliste"/>
        <w:spacing w:before="100" w:beforeAutospacing="1" w:after="100" w:afterAutospacing="1" w:line="240" w:lineRule="auto"/>
        <w:ind w:left="426"/>
        <w:outlineLvl w:val="1"/>
        <w:rPr>
          <w:rFonts w:ascii="Arial" w:hAnsi="Arial" w:cs="Arial"/>
          <w:sz w:val="16"/>
          <w:szCs w:val="16"/>
        </w:rPr>
      </w:pPr>
    </w:p>
    <w:p w14:paraId="0DBBD667" w14:textId="301F9277" w:rsidR="00166553" w:rsidRDefault="00166553" w:rsidP="00166553">
      <w:pPr>
        <w:pStyle w:val="Paragraphedeliste"/>
        <w:numPr>
          <w:ilvl w:val="0"/>
          <w:numId w:val="14"/>
        </w:numPr>
        <w:spacing w:before="100" w:beforeAutospacing="1" w:after="100" w:afterAutospacing="1" w:line="240" w:lineRule="auto"/>
        <w:ind w:left="709"/>
        <w:outlineLvl w:val="1"/>
        <w:rPr>
          <w:rFonts w:ascii="Arial" w:hAnsi="Arial" w:cs="Arial"/>
        </w:rPr>
      </w:pPr>
      <w:r w:rsidRPr="00166553">
        <w:rPr>
          <w:rFonts w:ascii="Arial" w:hAnsi="Arial" w:cs="Arial"/>
        </w:rPr>
        <w:t>Échange interactif à partir du vécu des participants</w:t>
      </w:r>
    </w:p>
    <w:p w14:paraId="5BAD8473" w14:textId="77777777" w:rsidR="00166553" w:rsidRDefault="00166553" w:rsidP="00166553">
      <w:pPr>
        <w:pStyle w:val="Paragraphedeliste"/>
        <w:numPr>
          <w:ilvl w:val="0"/>
          <w:numId w:val="14"/>
        </w:numPr>
        <w:spacing w:before="100" w:beforeAutospacing="1" w:after="100" w:afterAutospacing="1" w:line="240" w:lineRule="auto"/>
        <w:ind w:left="709"/>
        <w:outlineLvl w:val="1"/>
        <w:rPr>
          <w:rFonts w:ascii="Arial" w:hAnsi="Arial" w:cs="Arial"/>
        </w:rPr>
      </w:pPr>
      <w:r w:rsidRPr="00166553">
        <w:rPr>
          <w:rFonts w:ascii="Arial" w:hAnsi="Arial" w:cs="Arial"/>
        </w:rPr>
        <w:t>Apports méthodologiques</w:t>
      </w:r>
    </w:p>
    <w:p w14:paraId="10BE7858" w14:textId="77777777" w:rsidR="00166553" w:rsidRDefault="00166553" w:rsidP="00166553">
      <w:pPr>
        <w:pStyle w:val="Paragraphedeliste"/>
        <w:numPr>
          <w:ilvl w:val="0"/>
          <w:numId w:val="14"/>
        </w:numPr>
        <w:spacing w:before="100" w:beforeAutospacing="1" w:after="100" w:afterAutospacing="1" w:line="240" w:lineRule="auto"/>
        <w:ind w:left="709"/>
        <w:outlineLvl w:val="1"/>
        <w:rPr>
          <w:rFonts w:ascii="Arial" w:hAnsi="Arial" w:cs="Arial"/>
        </w:rPr>
      </w:pPr>
      <w:r w:rsidRPr="00166553">
        <w:rPr>
          <w:rFonts w:ascii="Arial" w:hAnsi="Arial" w:cs="Arial"/>
        </w:rPr>
        <w:t>Mises en situations autour de la gestion de conflits et autodiagnostic</w:t>
      </w:r>
    </w:p>
    <w:p w14:paraId="606850D7" w14:textId="77777777" w:rsidR="00166553" w:rsidRDefault="00166553" w:rsidP="00166553">
      <w:pPr>
        <w:pStyle w:val="Paragraphedeliste"/>
        <w:numPr>
          <w:ilvl w:val="0"/>
          <w:numId w:val="14"/>
        </w:numPr>
        <w:spacing w:before="100" w:beforeAutospacing="1" w:after="100" w:afterAutospacing="1" w:line="240" w:lineRule="auto"/>
        <w:ind w:left="709"/>
        <w:outlineLvl w:val="1"/>
        <w:rPr>
          <w:rFonts w:ascii="Arial" w:hAnsi="Arial" w:cs="Arial"/>
        </w:rPr>
      </w:pPr>
      <w:r w:rsidRPr="00166553">
        <w:rPr>
          <w:rFonts w:ascii="Arial" w:hAnsi="Arial" w:cs="Arial"/>
        </w:rPr>
        <w:t>Support de cours formation gestion d'une réclamation</w:t>
      </w:r>
    </w:p>
    <w:p w14:paraId="7AA43368" w14:textId="77777777" w:rsidR="00166553" w:rsidRDefault="00166553" w:rsidP="00166553">
      <w:pPr>
        <w:pStyle w:val="Paragraphedeliste"/>
        <w:numPr>
          <w:ilvl w:val="0"/>
          <w:numId w:val="14"/>
        </w:numPr>
        <w:spacing w:before="100" w:beforeAutospacing="1" w:after="100" w:afterAutospacing="1" w:line="240" w:lineRule="auto"/>
        <w:ind w:left="709"/>
        <w:outlineLvl w:val="1"/>
        <w:rPr>
          <w:rFonts w:ascii="Arial" w:hAnsi="Arial" w:cs="Arial"/>
        </w:rPr>
      </w:pPr>
      <w:r w:rsidRPr="00166553">
        <w:rPr>
          <w:rFonts w:ascii="Arial" w:hAnsi="Arial" w:cs="Arial"/>
        </w:rPr>
        <w:t>Auto évaluation préalable en amont de la formation</w:t>
      </w:r>
    </w:p>
    <w:p w14:paraId="123B91C0" w14:textId="488D9544" w:rsidR="008F69A1" w:rsidRPr="00166553" w:rsidRDefault="00166553" w:rsidP="00166553">
      <w:pPr>
        <w:pStyle w:val="Paragraphedeliste"/>
        <w:numPr>
          <w:ilvl w:val="0"/>
          <w:numId w:val="14"/>
        </w:numPr>
        <w:spacing w:before="100" w:beforeAutospacing="1" w:after="100" w:afterAutospacing="1" w:line="240" w:lineRule="auto"/>
        <w:ind w:left="709"/>
        <w:outlineLvl w:val="1"/>
        <w:rPr>
          <w:rFonts w:ascii="Arial" w:hAnsi="Arial" w:cs="Arial"/>
        </w:rPr>
      </w:pPr>
      <w:r w:rsidRPr="00166553">
        <w:rPr>
          <w:rFonts w:ascii="Arial" w:hAnsi="Arial" w:cs="Arial"/>
        </w:rPr>
        <w:t>Évaluation des acquis en fin de formation</w:t>
      </w:r>
    </w:p>
    <w:p w14:paraId="09CAFEF1" w14:textId="77777777" w:rsidR="00166553" w:rsidRPr="00166553" w:rsidRDefault="00166553" w:rsidP="00166553">
      <w:pPr>
        <w:pStyle w:val="Paragraphedeliste"/>
        <w:spacing w:before="100" w:beforeAutospacing="1" w:after="100" w:afterAutospacing="1" w:line="240" w:lineRule="auto"/>
        <w:ind w:left="426"/>
        <w:outlineLvl w:val="1"/>
        <w:rPr>
          <w:rFonts w:ascii="Arial" w:eastAsia="Times New Roman" w:hAnsi="Arial" w:cs="Arial"/>
          <w:b/>
          <w:bCs/>
          <w:i/>
          <w:iCs/>
          <w:color w:val="0099D6"/>
          <w:kern w:val="0"/>
          <w:sz w:val="16"/>
          <w:szCs w:val="16"/>
          <w:lang w:eastAsia="fr-FR"/>
          <w14:ligatures w14:val="none"/>
        </w:rPr>
      </w:pPr>
    </w:p>
    <w:p w14:paraId="12533E81" w14:textId="77777777" w:rsidR="008F69A1" w:rsidRDefault="008F69A1" w:rsidP="008F69A1">
      <w:pPr>
        <w:pStyle w:val="Paragraphedeliste"/>
        <w:numPr>
          <w:ilvl w:val="0"/>
          <w:numId w:val="1"/>
        </w:numPr>
        <w:spacing w:before="100" w:beforeAutospacing="1" w:after="100" w:afterAutospacing="1"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FORMAT, DUREE, ET COUT DE LA FORMATION</w:t>
      </w:r>
      <w:bookmarkStart w:id="1" w:name="_Hlk189117794"/>
    </w:p>
    <w:p w14:paraId="1E91A6D8" w14:textId="77777777" w:rsidR="008F69A1" w:rsidRPr="003D37DB" w:rsidRDefault="008F69A1" w:rsidP="008F69A1">
      <w:pPr>
        <w:pStyle w:val="Paragraphedeliste"/>
        <w:spacing w:before="100" w:beforeAutospacing="1" w:after="100" w:afterAutospacing="1" w:line="240" w:lineRule="auto"/>
        <w:ind w:left="426"/>
        <w:outlineLvl w:val="1"/>
        <w:rPr>
          <w:rFonts w:ascii="Arial" w:eastAsia="Times New Roman" w:hAnsi="Arial" w:cs="Arial"/>
          <w:b/>
          <w:bCs/>
          <w:kern w:val="0"/>
          <w:sz w:val="10"/>
          <w:szCs w:val="10"/>
          <w:lang w:eastAsia="fr-FR"/>
          <w14:ligatures w14:val="none"/>
        </w:rPr>
      </w:pPr>
    </w:p>
    <w:p w14:paraId="54BA66FD" w14:textId="77777777" w:rsidR="008F69A1" w:rsidRDefault="008F69A1" w:rsidP="008F69A1">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D37DB">
        <w:rPr>
          <w:rFonts w:ascii="Arial" w:eastAsia="Times New Roman" w:hAnsi="Arial" w:cs="Arial"/>
          <w:b/>
          <w:bCs/>
          <w:kern w:val="0"/>
          <w:sz w:val="24"/>
          <w:szCs w:val="24"/>
          <w:lang w:eastAsia="fr-FR"/>
          <w14:ligatures w14:val="none"/>
        </w:rPr>
        <w:t>Durée</w:t>
      </w:r>
      <w:r w:rsidRPr="003D37DB">
        <w:rPr>
          <w:rFonts w:ascii="Arial" w:eastAsia="Times New Roman" w:hAnsi="Arial" w:cs="Arial"/>
          <w:kern w:val="0"/>
          <w:sz w:val="24"/>
          <w:szCs w:val="24"/>
          <w:lang w:eastAsia="fr-FR"/>
          <w14:ligatures w14:val="none"/>
        </w:rPr>
        <w:t xml:space="preserve"> : </w:t>
      </w:r>
      <w:r>
        <w:rPr>
          <w:rFonts w:ascii="Arial" w:eastAsia="Times New Roman" w:hAnsi="Arial" w:cs="Arial"/>
          <w:kern w:val="0"/>
          <w:sz w:val="24"/>
          <w:szCs w:val="24"/>
          <w:lang w:eastAsia="fr-FR"/>
          <w14:ligatures w14:val="none"/>
        </w:rPr>
        <w:t>2</w:t>
      </w:r>
      <w:r w:rsidRPr="003D37DB">
        <w:rPr>
          <w:rFonts w:ascii="Arial" w:eastAsia="Times New Roman" w:hAnsi="Arial" w:cs="Arial"/>
          <w:kern w:val="0"/>
          <w:sz w:val="24"/>
          <w:szCs w:val="24"/>
          <w:lang w:eastAsia="fr-FR"/>
          <w14:ligatures w14:val="none"/>
        </w:rPr>
        <w:t xml:space="preserve"> jours (03 heures par séance)</w:t>
      </w:r>
    </w:p>
    <w:p w14:paraId="0E0DCC6F" w14:textId="77777777" w:rsidR="008F69A1" w:rsidRDefault="008F69A1" w:rsidP="008F69A1">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Format</w:t>
      </w:r>
      <w:r w:rsidRPr="008C1E92">
        <w:rPr>
          <w:rFonts w:ascii="Arial" w:eastAsia="Times New Roman" w:hAnsi="Arial" w:cs="Arial"/>
          <w:kern w:val="0"/>
          <w:sz w:val="24"/>
          <w:szCs w:val="24"/>
          <w:lang w:eastAsia="fr-FR"/>
          <w14:ligatures w14:val="none"/>
        </w:rPr>
        <w:t xml:space="preserve"> : </w:t>
      </w:r>
      <w:r w:rsidRPr="003A60B4">
        <w:rPr>
          <w:rFonts w:ascii="Arial" w:eastAsia="Times New Roman" w:hAnsi="Arial" w:cs="Arial"/>
          <w:kern w:val="0"/>
          <w:sz w:val="24"/>
          <w:szCs w:val="24"/>
          <w:lang w:eastAsia="fr-FR"/>
          <w14:ligatures w14:val="none"/>
        </w:rPr>
        <w:t>En présentiel ou à distance ou en formule alternée.</w:t>
      </w:r>
    </w:p>
    <w:p w14:paraId="42686D9B" w14:textId="77777777" w:rsidR="008F69A1" w:rsidRDefault="008F69A1" w:rsidP="008F69A1">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A60B4">
        <w:rPr>
          <w:rFonts w:ascii="Arial" w:eastAsia="Times New Roman" w:hAnsi="Arial" w:cs="Arial"/>
          <w:b/>
          <w:bCs/>
          <w:kern w:val="0"/>
          <w:sz w:val="24"/>
          <w:szCs w:val="24"/>
          <w:lang w:eastAsia="fr-FR"/>
          <w14:ligatures w14:val="none"/>
        </w:rPr>
        <w:t>Prix</w:t>
      </w:r>
      <w:r>
        <w:rPr>
          <w:rFonts w:ascii="Arial" w:eastAsia="Times New Roman" w:hAnsi="Arial" w:cs="Arial"/>
          <w:b/>
          <w:bCs/>
          <w:kern w:val="0"/>
          <w:sz w:val="24"/>
          <w:szCs w:val="24"/>
          <w:lang w:eastAsia="fr-FR"/>
          <w14:ligatures w14:val="none"/>
        </w:rPr>
        <w:t xml:space="preserve"> : </w:t>
      </w:r>
      <w:r>
        <w:rPr>
          <w:rFonts w:ascii="Arial" w:eastAsia="Times New Roman" w:hAnsi="Arial" w:cs="Arial"/>
          <w:kern w:val="0"/>
          <w:sz w:val="24"/>
          <w:szCs w:val="24"/>
          <w:lang w:eastAsia="fr-FR"/>
          <w14:ligatures w14:val="none"/>
        </w:rPr>
        <w:t>10000 FCFA / personne</w:t>
      </w:r>
    </w:p>
    <w:bookmarkEnd w:id="1"/>
    <w:p w14:paraId="3B419E63" w14:textId="77777777" w:rsidR="008F69A1" w:rsidRPr="003D37DB" w:rsidRDefault="008F69A1" w:rsidP="008F69A1">
      <w:pPr>
        <w:pStyle w:val="Paragraphedeliste"/>
        <w:spacing w:before="100" w:beforeAutospacing="1" w:after="100" w:afterAutospacing="1" w:line="240" w:lineRule="auto"/>
        <w:ind w:left="426"/>
        <w:outlineLvl w:val="1"/>
        <w:rPr>
          <w:rFonts w:ascii="Arial" w:eastAsia="Times New Roman" w:hAnsi="Arial" w:cs="Arial"/>
          <w:b/>
          <w:bCs/>
          <w:i/>
          <w:iCs/>
          <w:color w:val="0099D6"/>
          <w:kern w:val="0"/>
          <w:sz w:val="16"/>
          <w:szCs w:val="16"/>
          <w:lang w:eastAsia="fr-FR"/>
          <w14:ligatures w14:val="none"/>
        </w:rPr>
      </w:pPr>
    </w:p>
    <w:p w14:paraId="5F6615F4" w14:textId="412DCFDA" w:rsidR="008F69A1" w:rsidRDefault="00154A68" w:rsidP="00154A68">
      <w:pPr>
        <w:pStyle w:val="Paragraphedeliste"/>
        <w:numPr>
          <w:ilvl w:val="0"/>
          <w:numId w:val="1"/>
        </w:numPr>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Pr>
          <w:rFonts w:ascii="Arial" w:eastAsia="Times New Roman" w:hAnsi="Arial" w:cs="Arial"/>
          <w:b/>
          <w:bCs/>
          <w:i/>
          <w:iCs/>
          <w:color w:val="0099D6"/>
          <w:kern w:val="0"/>
          <w:sz w:val="30"/>
          <w:szCs w:val="30"/>
          <w:lang w:eastAsia="fr-FR"/>
          <w14:ligatures w14:val="none"/>
        </w:rPr>
        <w:t xml:space="preserve"> </w:t>
      </w:r>
      <w:r w:rsidR="008F69A1" w:rsidRPr="003D37DB">
        <w:rPr>
          <w:rFonts w:ascii="Arial" w:eastAsia="Times New Roman" w:hAnsi="Arial" w:cs="Arial"/>
          <w:b/>
          <w:bCs/>
          <w:i/>
          <w:iCs/>
          <w:color w:val="0099D6"/>
          <w:kern w:val="0"/>
          <w:sz w:val="30"/>
          <w:szCs w:val="30"/>
          <w:lang w:eastAsia="fr-FR"/>
          <w14:ligatures w14:val="none"/>
        </w:rPr>
        <w:t xml:space="preserve">FORMATION SUR MESURE                                                                </w:t>
      </w:r>
      <w:r w:rsidR="008F69A1">
        <w:rPr>
          <w:rFonts w:ascii="Arial" w:eastAsia="Times New Roman" w:hAnsi="Arial" w:cs="Arial"/>
          <w:b/>
          <w:bCs/>
          <w:i/>
          <w:iCs/>
          <w:color w:val="0099D6"/>
          <w:kern w:val="0"/>
          <w:sz w:val="30"/>
          <w:szCs w:val="30"/>
          <w:lang w:eastAsia="fr-FR"/>
          <w14:ligatures w14:val="none"/>
        </w:rPr>
        <w:t xml:space="preserve">       </w:t>
      </w:r>
    </w:p>
    <w:p w14:paraId="6A65113F" w14:textId="77777777" w:rsidR="008F69A1" w:rsidRPr="005C4388" w:rsidRDefault="008F69A1" w:rsidP="008F69A1">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42539566" w14:textId="77777777" w:rsidR="008F69A1" w:rsidRPr="005C4388" w:rsidRDefault="008F69A1" w:rsidP="008F69A1">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kern w:val="0"/>
          <w:sz w:val="24"/>
          <w:szCs w:val="24"/>
          <w:lang w:eastAsia="fr-FR"/>
          <w14:ligatures w14:val="none"/>
        </w:rPr>
        <w:t xml:space="preserve">Pour les entreprises et les particuliers nous vous proposons des formations sur-mesure adapté à vos besoins, vos objectifs et qui répond à vos attentes et au niveau des participants.   </w:t>
      </w:r>
    </w:p>
    <w:p w14:paraId="1B973908" w14:textId="77777777" w:rsidR="008F69A1" w:rsidRPr="005C4388" w:rsidRDefault="008F69A1" w:rsidP="008F69A1">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1373AC9E" w14:textId="77777777" w:rsidR="008F69A1" w:rsidRPr="005C4388" w:rsidRDefault="008F69A1" w:rsidP="008F69A1">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b/>
          <w:bCs/>
          <w:i/>
          <w:iCs/>
          <w:color w:val="0099D6"/>
          <w:kern w:val="0"/>
          <w:sz w:val="24"/>
          <w:szCs w:val="24"/>
          <w:lang w:eastAsia="fr-FR"/>
          <w14:ligatures w14:val="none"/>
        </w:rPr>
        <w:t>Comment procéder ?</w:t>
      </w:r>
      <w:r w:rsidRPr="005C4388">
        <w:rPr>
          <w:rFonts w:ascii="Arial" w:eastAsia="Times New Roman" w:hAnsi="Arial" w:cs="Arial"/>
          <w:b/>
          <w:bCs/>
          <w:i/>
          <w:iCs/>
          <w:kern w:val="0"/>
          <w:sz w:val="10"/>
          <w:szCs w:val="10"/>
          <w:lang w:eastAsia="fr-FR"/>
          <w14:ligatures w14:val="none"/>
        </w:rPr>
        <w:t xml:space="preserve">                                                                      </w:t>
      </w:r>
      <w:r w:rsidRPr="005C4388">
        <w:rPr>
          <w:rFonts w:ascii="Arial" w:eastAsia="Times New Roman" w:hAnsi="Arial" w:cs="Arial"/>
          <w:b/>
          <w:bCs/>
          <w:i/>
          <w:iCs/>
          <w:kern w:val="0"/>
          <w:sz w:val="24"/>
          <w:szCs w:val="24"/>
          <w:lang w:eastAsia="fr-FR"/>
          <w14:ligatures w14:val="none"/>
        </w:rPr>
        <w:t xml:space="preserve">                                                                                                                         </w:t>
      </w:r>
      <w:r w:rsidRPr="005C4388">
        <w:rPr>
          <w:rFonts w:ascii="Arial" w:eastAsia="Times New Roman" w:hAnsi="Arial" w:cs="Arial"/>
          <w:kern w:val="0"/>
          <w:sz w:val="24"/>
          <w:szCs w:val="24"/>
          <w:lang w:eastAsia="fr-FR"/>
          <w14:ligatures w14:val="none"/>
        </w:rPr>
        <w:t>Il vous suffit de nous faire part de vos besoins en remplissant un formulaire de renseignement :</w:t>
      </w:r>
    </w:p>
    <w:p w14:paraId="57B1F287" w14:textId="77777777" w:rsidR="008F69A1" w:rsidRPr="00F55C55" w:rsidRDefault="008F69A1" w:rsidP="008F69A1">
      <w:pPr>
        <w:pStyle w:val="Paragraphedeliste"/>
        <w:numPr>
          <w:ilvl w:val="0"/>
          <w:numId w:val="2"/>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Disponible dans notre centre</w:t>
      </w:r>
    </w:p>
    <w:p w14:paraId="2A70105C" w14:textId="77777777" w:rsidR="00612032" w:rsidRDefault="008F69A1" w:rsidP="008F69A1">
      <w:pPr>
        <w:pStyle w:val="Paragraphedeliste"/>
        <w:numPr>
          <w:ilvl w:val="0"/>
          <w:numId w:val="2"/>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 xml:space="preserve">Accessible en ligne via ce lien </w:t>
      </w:r>
      <w:r w:rsidRPr="00DB082F">
        <w:rPr>
          <w:rFonts w:ascii="Arial" w:eastAsia="Times New Roman" w:hAnsi="Arial" w:cs="Arial"/>
          <w:b/>
          <w:bCs/>
          <w:kern w:val="0"/>
          <w:sz w:val="24"/>
          <w:szCs w:val="24"/>
          <w:lang w:eastAsia="fr-FR"/>
          <w14:ligatures w14:val="none"/>
        </w:rPr>
        <w:t xml:space="preserve">:  </w:t>
      </w:r>
      <w:hyperlink r:id="rId7" w:history="1">
        <w:r w:rsidRPr="00DB082F">
          <w:rPr>
            <w:rStyle w:val="Lienhypertexte"/>
            <w:rFonts w:ascii="Arial" w:eastAsia="Times New Roman" w:hAnsi="Arial" w:cs="Arial"/>
            <w:b/>
            <w:bCs/>
            <w:kern w:val="0"/>
            <w:sz w:val="24"/>
            <w:szCs w:val="24"/>
            <w:lang w:eastAsia="fr-FR"/>
            <w14:ligatures w14:val="none"/>
          </w:rPr>
          <w:t>exprimer votre besoin</w:t>
        </w:r>
      </w:hyperlink>
      <w:r w:rsidRPr="00DB082F">
        <w:rPr>
          <w:rFonts w:ascii="Arial" w:eastAsia="Times New Roman" w:hAnsi="Arial" w:cs="Arial"/>
          <w:kern w:val="0"/>
          <w:sz w:val="24"/>
          <w:szCs w:val="24"/>
          <w:lang w:eastAsia="fr-FR"/>
          <w14:ligatures w14:val="none"/>
        </w:rPr>
        <w:t xml:space="preserve">    </w:t>
      </w:r>
    </w:p>
    <w:p w14:paraId="60B209AC" w14:textId="54C1D0B2" w:rsidR="008F69A1" w:rsidRPr="00DB082F" w:rsidRDefault="008F69A1" w:rsidP="00612032">
      <w:pPr>
        <w:pStyle w:val="Paragraphedeliste"/>
        <w:spacing w:after="0" w:line="240" w:lineRule="auto"/>
        <w:rPr>
          <w:rFonts w:ascii="Arial" w:eastAsia="Times New Roman" w:hAnsi="Arial" w:cs="Arial"/>
          <w:kern w:val="0"/>
          <w:sz w:val="24"/>
          <w:szCs w:val="24"/>
          <w:lang w:eastAsia="fr-FR"/>
          <w14:ligatures w14:val="none"/>
        </w:rPr>
      </w:pPr>
      <w:r w:rsidRPr="00DB082F">
        <w:rPr>
          <w:rFonts w:ascii="Arial" w:eastAsia="Times New Roman" w:hAnsi="Arial" w:cs="Arial"/>
          <w:kern w:val="0"/>
          <w:sz w:val="24"/>
          <w:szCs w:val="24"/>
          <w:lang w:eastAsia="fr-FR"/>
          <w14:ligatures w14:val="none"/>
        </w:rPr>
        <w:t xml:space="preserve">                                                           </w:t>
      </w:r>
    </w:p>
    <w:p w14:paraId="2929E327" w14:textId="77777777" w:rsidR="008F69A1" w:rsidRPr="00564398" w:rsidRDefault="008F69A1" w:rsidP="008F69A1">
      <w:pPr>
        <w:rPr>
          <w:lang w:eastAsia="fr-FR"/>
        </w:rPr>
      </w:pPr>
      <w:r>
        <w:rPr>
          <w:rFonts w:ascii="Arial" w:eastAsia="Times New Roman" w:hAnsi="Arial" w:cs="Arial"/>
          <w:b/>
          <w:bCs/>
          <w:noProof/>
          <w:kern w:val="0"/>
          <w:sz w:val="24"/>
          <w:szCs w:val="24"/>
          <w:lang w:eastAsia="fr-FR"/>
        </w:rPr>
        <mc:AlternateContent>
          <mc:Choice Requires="wpg">
            <w:drawing>
              <wp:anchor distT="0" distB="0" distL="114300" distR="114300" simplePos="0" relativeHeight="251662336" behindDoc="0" locked="0" layoutInCell="1" allowOverlap="1" wp14:anchorId="1AE43547" wp14:editId="3FDC956C">
                <wp:simplePos x="0" y="0"/>
                <wp:positionH relativeFrom="column">
                  <wp:posOffset>-227965</wp:posOffset>
                </wp:positionH>
                <wp:positionV relativeFrom="paragraph">
                  <wp:posOffset>94615</wp:posOffset>
                </wp:positionV>
                <wp:extent cx="7167245" cy="800100"/>
                <wp:effectExtent l="0" t="0" r="14605" b="19050"/>
                <wp:wrapNone/>
                <wp:docPr id="17" name="Groupe 17"/>
                <wp:cNvGraphicFramePr/>
                <a:graphic xmlns:a="http://schemas.openxmlformats.org/drawingml/2006/main">
                  <a:graphicData uri="http://schemas.microsoft.com/office/word/2010/wordprocessingGroup">
                    <wpg:wgp>
                      <wpg:cNvGrpSpPr/>
                      <wpg:grpSpPr>
                        <a:xfrm>
                          <a:off x="0" y="0"/>
                          <a:ext cx="7167245" cy="800100"/>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32F2FFF1" w14:textId="77777777" w:rsidR="008F69A1" w:rsidRDefault="008F69A1" w:rsidP="008F69A1">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2F517C1F" w14:textId="77777777" w:rsidR="008F69A1" w:rsidRDefault="008F69A1" w:rsidP="008F69A1"/>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595F7D8F" w14:textId="77777777" w:rsidR="008F69A1" w:rsidRDefault="008F69A1" w:rsidP="008F69A1">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3F60CDA3" w14:textId="77777777" w:rsidR="008F69A1" w:rsidRPr="00861643" w:rsidRDefault="008F69A1" w:rsidP="008F69A1">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7FBDB543" w14:textId="77777777" w:rsidR="008F69A1" w:rsidRDefault="008F69A1" w:rsidP="008F69A1"/>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AE43547" id="Groupe 17" o:spid="_x0000_s1026" style="position:absolute;margin-left:-17.95pt;margin-top:7.45pt;width:564.35pt;height:63pt;z-index:251662336;mso-width-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32F2FFF1" w14:textId="77777777" w:rsidR="008F69A1" w:rsidRDefault="008F69A1" w:rsidP="008F69A1">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2F517C1F" w14:textId="77777777" w:rsidR="008F69A1" w:rsidRDefault="008F69A1" w:rsidP="008F69A1"/>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595F7D8F" w14:textId="77777777" w:rsidR="008F69A1" w:rsidRDefault="008F69A1" w:rsidP="008F69A1">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3F60CDA3" w14:textId="77777777" w:rsidR="008F69A1" w:rsidRPr="00861643" w:rsidRDefault="008F69A1" w:rsidP="008F69A1">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7FBDB543" w14:textId="77777777" w:rsidR="008F69A1" w:rsidRDefault="008F69A1" w:rsidP="008F69A1"/>
                    </w:txbxContent>
                  </v:textbox>
                </v:shape>
              </v:group>
            </w:pict>
          </mc:Fallback>
        </mc:AlternateContent>
      </w:r>
    </w:p>
    <w:p w14:paraId="46FC1693" w14:textId="77777777" w:rsidR="008F69A1" w:rsidRDefault="008F69A1" w:rsidP="008F69A1">
      <w:pPr>
        <w:rPr>
          <w:lang w:eastAsia="fr-FR"/>
        </w:rPr>
      </w:pPr>
    </w:p>
    <w:p w14:paraId="4FFAE336" w14:textId="77777777" w:rsidR="008F69A1" w:rsidRDefault="008F69A1" w:rsidP="008F69A1">
      <w:pPr>
        <w:ind w:left="-426"/>
        <w:rPr>
          <w:rFonts w:ascii="Arial" w:hAnsi="Arial" w:cs="Arial"/>
          <w:sz w:val="24"/>
          <w:szCs w:val="24"/>
          <w:lang w:eastAsia="fr-FR"/>
        </w:rPr>
      </w:pPr>
      <w:r>
        <w:rPr>
          <w:rFonts w:ascii="Arial" w:eastAsia="Times New Roman" w:hAnsi="Arial" w:cs="Arial"/>
          <w:noProof/>
          <w:kern w:val="0"/>
          <w:sz w:val="24"/>
          <w:szCs w:val="24"/>
          <w:lang w:eastAsia="fr-FR"/>
        </w:rPr>
        <mc:AlternateContent>
          <mc:Choice Requires="wps">
            <w:drawing>
              <wp:anchor distT="0" distB="0" distL="114300" distR="114300" simplePos="0" relativeHeight="251664384" behindDoc="0" locked="0" layoutInCell="1" allowOverlap="1" wp14:anchorId="0C5D25A8" wp14:editId="6C7A5434">
                <wp:simplePos x="0" y="0"/>
                <wp:positionH relativeFrom="column">
                  <wp:posOffset>5661660</wp:posOffset>
                </wp:positionH>
                <wp:positionV relativeFrom="paragraph">
                  <wp:posOffset>144145</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711DC3" w14:textId="77777777" w:rsidR="008F69A1" w:rsidRPr="003A60B4" w:rsidRDefault="008F69A1" w:rsidP="008F69A1">
                            <w:pPr>
                              <w:jc w:val="center"/>
                              <w:rPr>
                                <w:sz w:val="40"/>
                                <w:szCs w:val="40"/>
                              </w:rPr>
                            </w:pPr>
                            <w:hyperlink r:id="rId8"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D25A8" id="Rectangle 15" o:spid="_x0000_s1030" style="position:absolute;left:0;text-align:left;margin-left:445.8pt;margin-top:11.35pt;width:11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" filled="f" stroked="f" strokeweight="1pt">
                <v:textbox>
                  <w:txbxContent>
                    <w:p w14:paraId="41711DC3" w14:textId="77777777" w:rsidR="008F69A1" w:rsidRPr="003A60B4" w:rsidRDefault="008F69A1" w:rsidP="008F69A1">
                      <w:pPr>
                        <w:jc w:val="center"/>
                        <w:rPr>
                          <w:sz w:val="40"/>
                          <w:szCs w:val="40"/>
                        </w:rPr>
                      </w:pPr>
                      <w:hyperlink r:id="rId9"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v:textbox>
              </v:rect>
            </w:pict>
          </mc:Fallback>
        </mc:AlternateContent>
      </w:r>
    </w:p>
    <w:p w14:paraId="66EB7857" w14:textId="359748B3" w:rsidR="008F69A1" w:rsidRPr="00DB082F" w:rsidRDefault="008F69A1" w:rsidP="008F69A1">
      <w:pPr>
        <w:ind w:left="-426"/>
        <w:rPr>
          <w:rFonts w:ascii="Arial" w:hAnsi="Arial" w:cs="Arial"/>
          <w:sz w:val="24"/>
          <w:szCs w:val="24"/>
          <w:lang w:eastAsia="fr-FR"/>
        </w:rPr>
      </w:pPr>
      <w:r w:rsidRPr="0048579B">
        <w:rPr>
          <w:rFonts w:ascii="Arial" w:hAnsi="Arial" w:cs="Arial"/>
          <w:sz w:val="24"/>
          <w:szCs w:val="24"/>
          <w:lang w:eastAsia="fr-FR"/>
        </w:rPr>
        <w:t>Pour plus d’informations et pour s’inscrire, contactez-nous dès maintenant ou cliquer sur</w:t>
      </w:r>
      <w:r>
        <w:rPr>
          <w:rFonts w:ascii="Arial" w:hAnsi="Arial" w:cs="Arial"/>
        </w:rPr>
        <w:t xml:space="preserve">                 </w:t>
      </w:r>
    </w:p>
    <w:p w14:paraId="727486C2" w14:textId="07CCD7B8" w:rsidR="008F69A1" w:rsidRDefault="00166553" w:rsidP="008F69A1">
      <w:r>
        <w:rPr>
          <w:rFonts w:ascii="Arial" w:eastAsia="Times New Roman" w:hAnsi="Arial" w:cs="Arial"/>
          <w:b/>
          <w:bCs/>
          <w:noProof/>
          <w:color w:val="0099D6"/>
          <w:kern w:val="0"/>
          <w:sz w:val="36"/>
          <w:szCs w:val="36"/>
          <w:lang w:eastAsia="fr-FR"/>
        </w:rPr>
        <w:drawing>
          <wp:anchor distT="0" distB="0" distL="114300" distR="114300" simplePos="0" relativeHeight="251661312" behindDoc="0" locked="0" layoutInCell="1" allowOverlap="1" wp14:anchorId="2BFD353F" wp14:editId="34D50E38">
            <wp:simplePos x="0" y="0"/>
            <wp:positionH relativeFrom="column">
              <wp:posOffset>-289560</wp:posOffset>
            </wp:positionH>
            <wp:positionV relativeFrom="paragraph">
              <wp:posOffset>202036</wp:posOffset>
            </wp:positionV>
            <wp:extent cx="7021386" cy="3893820"/>
            <wp:effectExtent l="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1386" cy="3893820"/>
                    </a:xfrm>
                    <a:prstGeom prst="rect">
                      <a:avLst/>
                    </a:prstGeom>
                  </pic:spPr>
                </pic:pic>
              </a:graphicData>
            </a:graphic>
            <wp14:sizeRelH relativeFrom="margin">
              <wp14:pctWidth>0</wp14:pctWidth>
            </wp14:sizeRelH>
            <wp14:sizeRelV relativeFrom="margin">
              <wp14:pctHeight>0</wp14:pctHeight>
            </wp14:sizeRelV>
          </wp:anchor>
        </w:drawing>
      </w:r>
    </w:p>
    <w:p w14:paraId="7B62A28E" w14:textId="77777777" w:rsidR="008F69A1" w:rsidRDefault="008F69A1" w:rsidP="008F69A1"/>
    <w:p w14:paraId="698A036C" w14:textId="1257E874" w:rsidR="00C10C2D" w:rsidRDefault="00166553">
      <w:r>
        <w:rPr>
          <w:noProof/>
        </w:rPr>
        <w:drawing>
          <wp:anchor distT="0" distB="0" distL="114300" distR="114300" simplePos="0" relativeHeight="251663360" behindDoc="0" locked="0" layoutInCell="1" allowOverlap="1" wp14:anchorId="41256A2E" wp14:editId="21BA6FE1">
            <wp:simplePos x="0" y="0"/>
            <wp:positionH relativeFrom="column">
              <wp:posOffset>-335915</wp:posOffset>
            </wp:positionH>
            <wp:positionV relativeFrom="paragraph">
              <wp:posOffset>3525520</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p>
    <w:sectPr w:rsidR="00C10C2D" w:rsidSect="00443E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5C5"/>
    <w:multiLevelType w:val="hybridMultilevel"/>
    <w:tmpl w:val="B0787000"/>
    <w:lvl w:ilvl="0" w:tplc="D15AFC0A">
      <w:start w:val="1"/>
      <w:numFmt w:val="bullet"/>
      <w:lvlText w:val=""/>
      <w:lvlJc w:val="left"/>
      <w:pPr>
        <w:ind w:left="720" w:hanging="360"/>
      </w:pPr>
      <w:rPr>
        <w:rFonts w:ascii="Symbol" w:hAnsi="Symbol" w:hint="default"/>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15:restartNumberingAfterBreak="0">
    <w:nsid w:val="0FF54F76"/>
    <w:multiLevelType w:val="hybridMultilevel"/>
    <w:tmpl w:val="8FD2DC1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16736F10"/>
    <w:multiLevelType w:val="hybridMultilevel"/>
    <w:tmpl w:val="839431D2"/>
    <w:lvl w:ilvl="0" w:tplc="2C0C0001">
      <w:start w:val="1"/>
      <w:numFmt w:val="bullet"/>
      <w:lvlText w:val=""/>
      <w:lvlJc w:val="left"/>
      <w:pPr>
        <w:ind w:left="1004" w:hanging="360"/>
      </w:pPr>
      <w:rPr>
        <w:rFonts w:ascii="Symbol" w:hAnsi="Symbol" w:hint="default"/>
      </w:rPr>
    </w:lvl>
    <w:lvl w:ilvl="1" w:tplc="2C0C0003" w:tentative="1">
      <w:start w:val="1"/>
      <w:numFmt w:val="bullet"/>
      <w:lvlText w:val="o"/>
      <w:lvlJc w:val="left"/>
      <w:pPr>
        <w:ind w:left="1724" w:hanging="360"/>
      </w:pPr>
      <w:rPr>
        <w:rFonts w:ascii="Courier New" w:hAnsi="Courier New" w:cs="Courier New" w:hint="default"/>
      </w:rPr>
    </w:lvl>
    <w:lvl w:ilvl="2" w:tplc="2C0C0005" w:tentative="1">
      <w:start w:val="1"/>
      <w:numFmt w:val="bullet"/>
      <w:lvlText w:val=""/>
      <w:lvlJc w:val="left"/>
      <w:pPr>
        <w:ind w:left="2444" w:hanging="360"/>
      </w:pPr>
      <w:rPr>
        <w:rFonts w:ascii="Wingdings" w:hAnsi="Wingdings" w:hint="default"/>
      </w:rPr>
    </w:lvl>
    <w:lvl w:ilvl="3" w:tplc="2C0C0001" w:tentative="1">
      <w:start w:val="1"/>
      <w:numFmt w:val="bullet"/>
      <w:lvlText w:val=""/>
      <w:lvlJc w:val="left"/>
      <w:pPr>
        <w:ind w:left="3164" w:hanging="360"/>
      </w:pPr>
      <w:rPr>
        <w:rFonts w:ascii="Symbol" w:hAnsi="Symbol" w:hint="default"/>
      </w:rPr>
    </w:lvl>
    <w:lvl w:ilvl="4" w:tplc="2C0C0003" w:tentative="1">
      <w:start w:val="1"/>
      <w:numFmt w:val="bullet"/>
      <w:lvlText w:val="o"/>
      <w:lvlJc w:val="left"/>
      <w:pPr>
        <w:ind w:left="3884" w:hanging="360"/>
      </w:pPr>
      <w:rPr>
        <w:rFonts w:ascii="Courier New" w:hAnsi="Courier New" w:cs="Courier New" w:hint="default"/>
      </w:rPr>
    </w:lvl>
    <w:lvl w:ilvl="5" w:tplc="2C0C0005" w:tentative="1">
      <w:start w:val="1"/>
      <w:numFmt w:val="bullet"/>
      <w:lvlText w:val=""/>
      <w:lvlJc w:val="left"/>
      <w:pPr>
        <w:ind w:left="4604" w:hanging="360"/>
      </w:pPr>
      <w:rPr>
        <w:rFonts w:ascii="Wingdings" w:hAnsi="Wingdings" w:hint="default"/>
      </w:rPr>
    </w:lvl>
    <w:lvl w:ilvl="6" w:tplc="2C0C0001" w:tentative="1">
      <w:start w:val="1"/>
      <w:numFmt w:val="bullet"/>
      <w:lvlText w:val=""/>
      <w:lvlJc w:val="left"/>
      <w:pPr>
        <w:ind w:left="5324" w:hanging="360"/>
      </w:pPr>
      <w:rPr>
        <w:rFonts w:ascii="Symbol" w:hAnsi="Symbol" w:hint="default"/>
      </w:rPr>
    </w:lvl>
    <w:lvl w:ilvl="7" w:tplc="2C0C0003" w:tentative="1">
      <w:start w:val="1"/>
      <w:numFmt w:val="bullet"/>
      <w:lvlText w:val="o"/>
      <w:lvlJc w:val="left"/>
      <w:pPr>
        <w:ind w:left="6044" w:hanging="360"/>
      </w:pPr>
      <w:rPr>
        <w:rFonts w:ascii="Courier New" w:hAnsi="Courier New" w:cs="Courier New" w:hint="default"/>
      </w:rPr>
    </w:lvl>
    <w:lvl w:ilvl="8" w:tplc="2C0C0005" w:tentative="1">
      <w:start w:val="1"/>
      <w:numFmt w:val="bullet"/>
      <w:lvlText w:val=""/>
      <w:lvlJc w:val="left"/>
      <w:pPr>
        <w:ind w:left="6764" w:hanging="360"/>
      </w:pPr>
      <w:rPr>
        <w:rFonts w:ascii="Wingdings" w:hAnsi="Wingdings" w:hint="default"/>
      </w:rPr>
    </w:lvl>
  </w:abstractNum>
  <w:abstractNum w:abstractNumId="3" w15:restartNumberingAfterBreak="0">
    <w:nsid w:val="1B9422F5"/>
    <w:multiLevelType w:val="hybridMultilevel"/>
    <w:tmpl w:val="9D6A6F7C"/>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4" w15:restartNumberingAfterBreak="0">
    <w:nsid w:val="24F753C0"/>
    <w:multiLevelType w:val="hybridMultilevel"/>
    <w:tmpl w:val="8DF67BF4"/>
    <w:lvl w:ilvl="0" w:tplc="D15AFC0A">
      <w:start w:val="1"/>
      <w:numFmt w:val="bullet"/>
      <w:lvlText w:val=""/>
      <w:lvlJc w:val="left"/>
      <w:pPr>
        <w:ind w:left="720" w:hanging="360"/>
      </w:pPr>
      <w:rPr>
        <w:rFonts w:ascii="Symbol" w:hAnsi="Symbol" w:hint="default"/>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5" w15:restartNumberingAfterBreak="0">
    <w:nsid w:val="276B003B"/>
    <w:multiLevelType w:val="hybridMultilevel"/>
    <w:tmpl w:val="2BBE60F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 w15:restartNumberingAfterBreak="0">
    <w:nsid w:val="2E1E79DA"/>
    <w:multiLevelType w:val="hybridMultilevel"/>
    <w:tmpl w:val="E550C83E"/>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15:restartNumberingAfterBreak="0">
    <w:nsid w:val="34FA2445"/>
    <w:multiLevelType w:val="hybridMultilevel"/>
    <w:tmpl w:val="EC08B3D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8" w15:restartNumberingAfterBreak="0">
    <w:nsid w:val="4BA248F9"/>
    <w:multiLevelType w:val="hybridMultilevel"/>
    <w:tmpl w:val="A6E05C9E"/>
    <w:lvl w:ilvl="0" w:tplc="2C0C0001">
      <w:start w:val="1"/>
      <w:numFmt w:val="bullet"/>
      <w:lvlText w:val=""/>
      <w:lvlJc w:val="left"/>
      <w:pPr>
        <w:ind w:left="1146" w:hanging="360"/>
      </w:pPr>
      <w:rPr>
        <w:rFonts w:ascii="Symbol" w:hAnsi="Symbol" w:hint="default"/>
      </w:rPr>
    </w:lvl>
    <w:lvl w:ilvl="1" w:tplc="2C0C0003" w:tentative="1">
      <w:start w:val="1"/>
      <w:numFmt w:val="bullet"/>
      <w:lvlText w:val="o"/>
      <w:lvlJc w:val="left"/>
      <w:pPr>
        <w:ind w:left="1866" w:hanging="360"/>
      </w:pPr>
      <w:rPr>
        <w:rFonts w:ascii="Courier New" w:hAnsi="Courier New" w:cs="Courier New" w:hint="default"/>
      </w:rPr>
    </w:lvl>
    <w:lvl w:ilvl="2" w:tplc="2C0C0005" w:tentative="1">
      <w:start w:val="1"/>
      <w:numFmt w:val="bullet"/>
      <w:lvlText w:val=""/>
      <w:lvlJc w:val="left"/>
      <w:pPr>
        <w:ind w:left="2586" w:hanging="360"/>
      </w:pPr>
      <w:rPr>
        <w:rFonts w:ascii="Wingdings" w:hAnsi="Wingdings" w:hint="default"/>
      </w:rPr>
    </w:lvl>
    <w:lvl w:ilvl="3" w:tplc="2C0C0001" w:tentative="1">
      <w:start w:val="1"/>
      <w:numFmt w:val="bullet"/>
      <w:lvlText w:val=""/>
      <w:lvlJc w:val="left"/>
      <w:pPr>
        <w:ind w:left="3306" w:hanging="360"/>
      </w:pPr>
      <w:rPr>
        <w:rFonts w:ascii="Symbol" w:hAnsi="Symbol" w:hint="default"/>
      </w:rPr>
    </w:lvl>
    <w:lvl w:ilvl="4" w:tplc="2C0C0003" w:tentative="1">
      <w:start w:val="1"/>
      <w:numFmt w:val="bullet"/>
      <w:lvlText w:val="o"/>
      <w:lvlJc w:val="left"/>
      <w:pPr>
        <w:ind w:left="4026" w:hanging="360"/>
      </w:pPr>
      <w:rPr>
        <w:rFonts w:ascii="Courier New" w:hAnsi="Courier New" w:cs="Courier New" w:hint="default"/>
      </w:rPr>
    </w:lvl>
    <w:lvl w:ilvl="5" w:tplc="2C0C0005" w:tentative="1">
      <w:start w:val="1"/>
      <w:numFmt w:val="bullet"/>
      <w:lvlText w:val=""/>
      <w:lvlJc w:val="left"/>
      <w:pPr>
        <w:ind w:left="4746" w:hanging="360"/>
      </w:pPr>
      <w:rPr>
        <w:rFonts w:ascii="Wingdings" w:hAnsi="Wingdings" w:hint="default"/>
      </w:rPr>
    </w:lvl>
    <w:lvl w:ilvl="6" w:tplc="2C0C0001" w:tentative="1">
      <w:start w:val="1"/>
      <w:numFmt w:val="bullet"/>
      <w:lvlText w:val=""/>
      <w:lvlJc w:val="left"/>
      <w:pPr>
        <w:ind w:left="5466" w:hanging="360"/>
      </w:pPr>
      <w:rPr>
        <w:rFonts w:ascii="Symbol" w:hAnsi="Symbol" w:hint="default"/>
      </w:rPr>
    </w:lvl>
    <w:lvl w:ilvl="7" w:tplc="2C0C0003" w:tentative="1">
      <w:start w:val="1"/>
      <w:numFmt w:val="bullet"/>
      <w:lvlText w:val="o"/>
      <w:lvlJc w:val="left"/>
      <w:pPr>
        <w:ind w:left="6186" w:hanging="360"/>
      </w:pPr>
      <w:rPr>
        <w:rFonts w:ascii="Courier New" w:hAnsi="Courier New" w:cs="Courier New" w:hint="default"/>
      </w:rPr>
    </w:lvl>
    <w:lvl w:ilvl="8" w:tplc="2C0C0005" w:tentative="1">
      <w:start w:val="1"/>
      <w:numFmt w:val="bullet"/>
      <w:lvlText w:val=""/>
      <w:lvlJc w:val="left"/>
      <w:pPr>
        <w:ind w:left="6906" w:hanging="360"/>
      </w:pPr>
      <w:rPr>
        <w:rFonts w:ascii="Wingdings" w:hAnsi="Wingdings" w:hint="default"/>
      </w:rPr>
    </w:lvl>
  </w:abstractNum>
  <w:abstractNum w:abstractNumId="9" w15:restartNumberingAfterBreak="0">
    <w:nsid w:val="4C6050E2"/>
    <w:multiLevelType w:val="hybridMultilevel"/>
    <w:tmpl w:val="C73E42E0"/>
    <w:lvl w:ilvl="0" w:tplc="2C0C0001">
      <w:start w:val="1"/>
      <w:numFmt w:val="bullet"/>
      <w:lvlText w:val=""/>
      <w:lvlJc w:val="left"/>
      <w:pPr>
        <w:ind w:left="436" w:hanging="360"/>
      </w:pPr>
      <w:rPr>
        <w:rFonts w:ascii="Symbol" w:hAnsi="Symbol" w:hint="default"/>
      </w:rPr>
    </w:lvl>
    <w:lvl w:ilvl="1" w:tplc="2C0C0003" w:tentative="1">
      <w:start w:val="1"/>
      <w:numFmt w:val="bullet"/>
      <w:lvlText w:val="o"/>
      <w:lvlJc w:val="left"/>
      <w:pPr>
        <w:ind w:left="1156" w:hanging="360"/>
      </w:pPr>
      <w:rPr>
        <w:rFonts w:ascii="Courier New" w:hAnsi="Courier New" w:cs="Courier New" w:hint="default"/>
      </w:rPr>
    </w:lvl>
    <w:lvl w:ilvl="2" w:tplc="2C0C0005" w:tentative="1">
      <w:start w:val="1"/>
      <w:numFmt w:val="bullet"/>
      <w:lvlText w:val=""/>
      <w:lvlJc w:val="left"/>
      <w:pPr>
        <w:ind w:left="1876" w:hanging="360"/>
      </w:pPr>
      <w:rPr>
        <w:rFonts w:ascii="Wingdings" w:hAnsi="Wingdings" w:hint="default"/>
      </w:rPr>
    </w:lvl>
    <w:lvl w:ilvl="3" w:tplc="2C0C0001" w:tentative="1">
      <w:start w:val="1"/>
      <w:numFmt w:val="bullet"/>
      <w:lvlText w:val=""/>
      <w:lvlJc w:val="left"/>
      <w:pPr>
        <w:ind w:left="2596" w:hanging="360"/>
      </w:pPr>
      <w:rPr>
        <w:rFonts w:ascii="Symbol" w:hAnsi="Symbol" w:hint="default"/>
      </w:rPr>
    </w:lvl>
    <w:lvl w:ilvl="4" w:tplc="2C0C0003" w:tentative="1">
      <w:start w:val="1"/>
      <w:numFmt w:val="bullet"/>
      <w:lvlText w:val="o"/>
      <w:lvlJc w:val="left"/>
      <w:pPr>
        <w:ind w:left="3316" w:hanging="360"/>
      </w:pPr>
      <w:rPr>
        <w:rFonts w:ascii="Courier New" w:hAnsi="Courier New" w:cs="Courier New" w:hint="default"/>
      </w:rPr>
    </w:lvl>
    <w:lvl w:ilvl="5" w:tplc="2C0C0005" w:tentative="1">
      <w:start w:val="1"/>
      <w:numFmt w:val="bullet"/>
      <w:lvlText w:val=""/>
      <w:lvlJc w:val="left"/>
      <w:pPr>
        <w:ind w:left="4036" w:hanging="360"/>
      </w:pPr>
      <w:rPr>
        <w:rFonts w:ascii="Wingdings" w:hAnsi="Wingdings" w:hint="default"/>
      </w:rPr>
    </w:lvl>
    <w:lvl w:ilvl="6" w:tplc="2C0C0001" w:tentative="1">
      <w:start w:val="1"/>
      <w:numFmt w:val="bullet"/>
      <w:lvlText w:val=""/>
      <w:lvlJc w:val="left"/>
      <w:pPr>
        <w:ind w:left="4756" w:hanging="360"/>
      </w:pPr>
      <w:rPr>
        <w:rFonts w:ascii="Symbol" w:hAnsi="Symbol" w:hint="default"/>
      </w:rPr>
    </w:lvl>
    <w:lvl w:ilvl="7" w:tplc="2C0C0003" w:tentative="1">
      <w:start w:val="1"/>
      <w:numFmt w:val="bullet"/>
      <w:lvlText w:val="o"/>
      <w:lvlJc w:val="left"/>
      <w:pPr>
        <w:ind w:left="5476" w:hanging="360"/>
      </w:pPr>
      <w:rPr>
        <w:rFonts w:ascii="Courier New" w:hAnsi="Courier New" w:cs="Courier New" w:hint="default"/>
      </w:rPr>
    </w:lvl>
    <w:lvl w:ilvl="8" w:tplc="2C0C0005" w:tentative="1">
      <w:start w:val="1"/>
      <w:numFmt w:val="bullet"/>
      <w:lvlText w:val=""/>
      <w:lvlJc w:val="left"/>
      <w:pPr>
        <w:ind w:left="6196" w:hanging="360"/>
      </w:pPr>
      <w:rPr>
        <w:rFonts w:ascii="Wingdings" w:hAnsi="Wingdings" w:hint="default"/>
      </w:rPr>
    </w:lvl>
  </w:abstractNum>
  <w:abstractNum w:abstractNumId="10" w15:restartNumberingAfterBreak="0">
    <w:nsid w:val="506D3DD1"/>
    <w:multiLevelType w:val="hybridMultilevel"/>
    <w:tmpl w:val="76E249C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2" w15:restartNumberingAfterBreak="0">
    <w:nsid w:val="62692192"/>
    <w:multiLevelType w:val="hybridMultilevel"/>
    <w:tmpl w:val="5EDCB4FE"/>
    <w:lvl w:ilvl="0" w:tplc="D15AFC0A">
      <w:start w:val="1"/>
      <w:numFmt w:val="bullet"/>
      <w:lvlText w:val=""/>
      <w:lvlJc w:val="left"/>
      <w:pPr>
        <w:ind w:left="1004" w:hanging="360"/>
      </w:pPr>
      <w:rPr>
        <w:rFonts w:ascii="Symbol" w:hAnsi="Symbol" w:hint="default"/>
        <w:sz w:val="22"/>
        <w:szCs w:val="22"/>
      </w:rPr>
    </w:lvl>
    <w:lvl w:ilvl="1" w:tplc="2C0C0003" w:tentative="1">
      <w:start w:val="1"/>
      <w:numFmt w:val="bullet"/>
      <w:lvlText w:val="o"/>
      <w:lvlJc w:val="left"/>
      <w:pPr>
        <w:ind w:left="1724" w:hanging="360"/>
      </w:pPr>
      <w:rPr>
        <w:rFonts w:ascii="Courier New" w:hAnsi="Courier New" w:cs="Courier New" w:hint="default"/>
      </w:rPr>
    </w:lvl>
    <w:lvl w:ilvl="2" w:tplc="2C0C0005" w:tentative="1">
      <w:start w:val="1"/>
      <w:numFmt w:val="bullet"/>
      <w:lvlText w:val=""/>
      <w:lvlJc w:val="left"/>
      <w:pPr>
        <w:ind w:left="2444" w:hanging="360"/>
      </w:pPr>
      <w:rPr>
        <w:rFonts w:ascii="Wingdings" w:hAnsi="Wingdings" w:hint="default"/>
      </w:rPr>
    </w:lvl>
    <w:lvl w:ilvl="3" w:tplc="2C0C0001" w:tentative="1">
      <w:start w:val="1"/>
      <w:numFmt w:val="bullet"/>
      <w:lvlText w:val=""/>
      <w:lvlJc w:val="left"/>
      <w:pPr>
        <w:ind w:left="3164" w:hanging="360"/>
      </w:pPr>
      <w:rPr>
        <w:rFonts w:ascii="Symbol" w:hAnsi="Symbol" w:hint="default"/>
      </w:rPr>
    </w:lvl>
    <w:lvl w:ilvl="4" w:tplc="2C0C0003" w:tentative="1">
      <w:start w:val="1"/>
      <w:numFmt w:val="bullet"/>
      <w:lvlText w:val="o"/>
      <w:lvlJc w:val="left"/>
      <w:pPr>
        <w:ind w:left="3884" w:hanging="360"/>
      </w:pPr>
      <w:rPr>
        <w:rFonts w:ascii="Courier New" w:hAnsi="Courier New" w:cs="Courier New" w:hint="default"/>
      </w:rPr>
    </w:lvl>
    <w:lvl w:ilvl="5" w:tplc="2C0C0005" w:tentative="1">
      <w:start w:val="1"/>
      <w:numFmt w:val="bullet"/>
      <w:lvlText w:val=""/>
      <w:lvlJc w:val="left"/>
      <w:pPr>
        <w:ind w:left="4604" w:hanging="360"/>
      </w:pPr>
      <w:rPr>
        <w:rFonts w:ascii="Wingdings" w:hAnsi="Wingdings" w:hint="default"/>
      </w:rPr>
    </w:lvl>
    <w:lvl w:ilvl="6" w:tplc="2C0C0001" w:tentative="1">
      <w:start w:val="1"/>
      <w:numFmt w:val="bullet"/>
      <w:lvlText w:val=""/>
      <w:lvlJc w:val="left"/>
      <w:pPr>
        <w:ind w:left="5324" w:hanging="360"/>
      </w:pPr>
      <w:rPr>
        <w:rFonts w:ascii="Symbol" w:hAnsi="Symbol" w:hint="default"/>
      </w:rPr>
    </w:lvl>
    <w:lvl w:ilvl="7" w:tplc="2C0C0003" w:tentative="1">
      <w:start w:val="1"/>
      <w:numFmt w:val="bullet"/>
      <w:lvlText w:val="o"/>
      <w:lvlJc w:val="left"/>
      <w:pPr>
        <w:ind w:left="6044" w:hanging="360"/>
      </w:pPr>
      <w:rPr>
        <w:rFonts w:ascii="Courier New" w:hAnsi="Courier New" w:cs="Courier New" w:hint="default"/>
      </w:rPr>
    </w:lvl>
    <w:lvl w:ilvl="8" w:tplc="2C0C0005" w:tentative="1">
      <w:start w:val="1"/>
      <w:numFmt w:val="bullet"/>
      <w:lvlText w:val=""/>
      <w:lvlJc w:val="left"/>
      <w:pPr>
        <w:ind w:left="6764" w:hanging="360"/>
      </w:pPr>
      <w:rPr>
        <w:rFonts w:ascii="Wingdings" w:hAnsi="Wingdings" w:hint="default"/>
      </w:rPr>
    </w:lvl>
  </w:abstractNum>
  <w:abstractNum w:abstractNumId="13" w15:restartNumberingAfterBreak="0">
    <w:nsid w:val="647B1ABC"/>
    <w:multiLevelType w:val="hybridMultilevel"/>
    <w:tmpl w:val="438EF06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10"/>
  </w:num>
  <w:num w:numId="6">
    <w:abstractNumId w:val="4"/>
  </w:num>
  <w:num w:numId="7">
    <w:abstractNumId w:val="12"/>
  </w:num>
  <w:num w:numId="8">
    <w:abstractNumId w:val="0"/>
  </w:num>
  <w:num w:numId="9">
    <w:abstractNumId w:val="2"/>
  </w:num>
  <w:num w:numId="10">
    <w:abstractNumId w:val="13"/>
  </w:num>
  <w:num w:numId="11">
    <w:abstractNumId w:val="3"/>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A1"/>
    <w:rsid w:val="00154A68"/>
    <w:rsid w:val="00166553"/>
    <w:rsid w:val="00234E36"/>
    <w:rsid w:val="00612032"/>
    <w:rsid w:val="008F69A1"/>
    <w:rsid w:val="009924BC"/>
    <w:rsid w:val="00C10C2D"/>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9FA3"/>
  <w15:chartTrackingRefBased/>
  <w15:docId w15:val="{87EA05AB-BF92-46FA-A4C3-8034545E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A1"/>
    <w:rPr>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9A1"/>
    <w:pPr>
      <w:ind w:left="720"/>
      <w:contextualSpacing/>
    </w:pPr>
  </w:style>
  <w:style w:type="character" w:styleId="Lienhypertexte">
    <w:name w:val="Hyperlink"/>
    <w:basedOn w:val="Policepardfaut"/>
    <w:uiPriority w:val="99"/>
    <w:unhideWhenUsed/>
    <w:rsid w:val="008F6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iGMG2YyndI3UpqDfTu9qBJYvhpACzUnioVM_8OE4nxb4qfg/viewform?usp=hea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forms/d/e/1FAIpQLSeiGMG2YyndI3UpqDfTu9qBJYvhpACzUnioVM_8OE4nxb4qfg/viewform?usp=hea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2</cp:revision>
  <dcterms:created xsi:type="dcterms:W3CDTF">2025-02-06T14:35:00Z</dcterms:created>
  <dcterms:modified xsi:type="dcterms:W3CDTF">2025-02-06T14:35:00Z</dcterms:modified>
</cp:coreProperties>
</file>